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813" w:rsidRDefault="009A4AA2">
      <w:pPr>
        <w:ind w:left="61" w:right="721"/>
        <w:jc w:val="center"/>
        <w:rPr>
          <w:rFonts w:ascii="Cambria"/>
          <w:b/>
          <w:sz w:val="32"/>
        </w:rPr>
      </w:pPr>
      <w:r>
        <w:rPr>
          <w:rFonts w:ascii="Cambria"/>
          <w:b/>
          <w:w w:val="110"/>
          <w:sz w:val="32"/>
        </w:rPr>
        <w:t>Fatima</w:t>
      </w:r>
      <w:r w:rsidR="0009000C">
        <w:rPr>
          <w:rFonts w:ascii="Cambria"/>
          <w:b/>
          <w:w w:val="110"/>
          <w:sz w:val="32"/>
        </w:rPr>
        <w:t xml:space="preserve"> </w:t>
      </w:r>
      <w:r>
        <w:rPr>
          <w:rFonts w:ascii="Cambria"/>
          <w:b/>
          <w:w w:val="110"/>
          <w:sz w:val="32"/>
        </w:rPr>
        <w:t>College</w:t>
      </w:r>
      <w:r w:rsidR="006A462F">
        <w:rPr>
          <w:rFonts w:ascii="Cambria"/>
          <w:b/>
          <w:w w:val="110"/>
          <w:sz w:val="32"/>
        </w:rPr>
        <w:t xml:space="preserve"> </w:t>
      </w:r>
      <w:r>
        <w:rPr>
          <w:rFonts w:ascii="Cambria"/>
          <w:b/>
          <w:spacing w:val="-2"/>
          <w:w w:val="110"/>
          <w:sz w:val="32"/>
        </w:rPr>
        <w:t>(Autonomous)</w:t>
      </w:r>
    </w:p>
    <w:p w:rsidR="00D70813" w:rsidRDefault="009A4AA2">
      <w:pPr>
        <w:spacing w:before="196"/>
        <w:ind w:left="61" w:right="741"/>
        <w:jc w:val="center"/>
        <w:rPr>
          <w:rFonts w:ascii="Cambria"/>
          <w:b/>
          <w:spacing w:val="-2"/>
          <w:w w:val="110"/>
          <w:sz w:val="31"/>
        </w:rPr>
      </w:pPr>
      <w:r>
        <w:rPr>
          <w:rFonts w:ascii="Cambria"/>
          <w:b/>
          <w:w w:val="110"/>
          <w:sz w:val="31"/>
        </w:rPr>
        <w:t>Code</w:t>
      </w:r>
      <w:r w:rsidR="00232363">
        <w:rPr>
          <w:rFonts w:ascii="Cambria"/>
          <w:b/>
          <w:w w:val="110"/>
          <w:sz w:val="31"/>
        </w:rPr>
        <w:t xml:space="preserve"> </w:t>
      </w:r>
      <w:r>
        <w:rPr>
          <w:rFonts w:ascii="Cambria"/>
          <w:b/>
          <w:w w:val="110"/>
          <w:sz w:val="31"/>
        </w:rPr>
        <w:t>of</w:t>
      </w:r>
      <w:r w:rsidR="00232363">
        <w:rPr>
          <w:rFonts w:ascii="Cambria"/>
          <w:b/>
          <w:w w:val="110"/>
          <w:sz w:val="31"/>
        </w:rPr>
        <w:t xml:space="preserve"> </w:t>
      </w:r>
      <w:r>
        <w:rPr>
          <w:rFonts w:ascii="Cambria"/>
          <w:b/>
          <w:w w:val="110"/>
          <w:sz w:val="31"/>
        </w:rPr>
        <w:t>Conduct</w:t>
      </w:r>
      <w:r w:rsidR="00232363">
        <w:rPr>
          <w:rFonts w:ascii="Cambria"/>
          <w:b/>
          <w:w w:val="110"/>
          <w:sz w:val="31"/>
        </w:rPr>
        <w:t xml:space="preserve"> </w:t>
      </w:r>
      <w:r>
        <w:rPr>
          <w:rFonts w:ascii="Cambria"/>
          <w:b/>
          <w:w w:val="110"/>
          <w:sz w:val="31"/>
        </w:rPr>
        <w:t>For</w:t>
      </w:r>
      <w:r w:rsidR="00232363">
        <w:rPr>
          <w:rFonts w:ascii="Cambria"/>
          <w:b/>
          <w:w w:val="110"/>
          <w:sz w:val="31"/>
        </w:rPr>
        <w:t xml:space="preserve"> </w:t>
      </w:r>
      <w:r>
        <w:rPr>
          <w:rFonts w:ascii="Cambria"/>
          <w:b/>
          <w:w w:val="110"/>
          <w:sz w:val="31"/>
        </w:rPr>
        <w:t>Teaching</w:t>
      </w:r>
      <w:r w:rsidR="00232363">
        <w:rPr>
          <w:rFonts w:ascii="Cambria"/>
          <w:b/>
          <w:w w:val="110"/>
          <w:sz w:val="31"/>
        </w:rPr>
        <w:t xml:space="preserve"> </w:t>
      </w:r>
      <w:r>
        <w:rPr>
          <w:rFonts w:ascii="Cambria"/>
          <w:b/>
          <w:w w:val="110"/>
          <w:sz w:val="31"/>
        </w:rPr>
        <w:t>and</w:t>
      </w:r>
      <w:r w:rsidR="00232363">
        <w:rPr>
          <w:rFonts w:ascii="Cambria"/>
          <w:b/>
          <w:w w:val="110"/>
          <w:sz w:val="31"/>
        </w:rPr>
        <w:t xml:space="preserve"> </w:t>
      </w:r>
      <w:r>
        <w:rPr>
          <w:rFonts w:ascii="Cambria"/>
          <w:b/>
          <w:w w:val="110"/>
          <w:sz w:val="31"/>
        </w:rPr>
        <w:t>Non</w:t>
      </w:r>
      <w:r w:rsidR="00232363">
        <w:rPr>
          <w:rFonts w:ascii="Cambria"/>
          <w:b/>
          <w:w w:val="110"/>
          <w:sz w:val="31"/>
        </w:rPr>
        <w:t xml:space="preserve"> </w:t>
      </w:r>
      <w:r>
        <w:rPr>
          <w:rFonts w:ascii="Cambria"/>
          <w:b/>
          <w:w w:val="110"/>
          <w:sz w:val="31"/>
        </w:rPr>
        <w:t>Teaching</w:t>
      </w:r>
      <w:r w:rsidR="00232363">
        <w:rPr>
          <w:rFonts w:ascii="Cambria"/>
          <w:b/>
          <w:w w:val="110"/>
          <w:sz w:val="31"/>
        </w:rPr>
        <w:t xml:space="preserve"> </w:t>
      </w:r>
      <w:r>
        <w:rPr>
          <w:rFonts w:ascii="Cambria"/>
          <w:b/>
          <w:spacing w:val="-2"/>
          <w:w w:val="110"/>
          <w:sz w:val="31"/>
        </w:rPr>
        <w:t>Staff</w:t>
      </w:r>
    </w:p>
    <w:tbl>
      <w:tblPr>
        <w:tblStyle w:val="TableGrid"/>
        <w:tblW w:w="0" w:type="auto"/>
        <w:jc w:val="center"/>
        <w:tblInd w:w="-2349" w:type="dxa"/>
        <w:tblLook w:val="04A0"/>
      </w:tblPr>
      <w:tblGrid>
        <w:gridCol w:w="5477"/>
        <w:gridCol w:w="4503"/>
      </w:tblGrid>
      <w:tr w:rsidR="006A462F" w:rsidTr="00A13A8B">
        <w:trPr>
          <w:jc w:val="center"/>
        </w:trPr>
        <w:tc>
          <w:tcPr>
            <w:tcW w:w="5477" w:type="dxa"/>
          </w:tcPr>
          <w:p w:rsidR="006A462F" w:rsidRDefault="00A13A8B" w:rsidP="00A13A8B">
            <w:pPr>
              <w:spacing w:before="196"/>
              <w:ind w:right="741"/>
              <w:rPr>
                <w:rFonts w:ascii="Cambria"/>
                <w:b/>
                <w:spacing w:val="-2"/>
                <w:w w:val="110"/>
                <w:sz w:val="31"/>
              </w:rPr>
            </w:pPr>
            <w:r>
              <w:rPr>
                <w:rFonts w:ascii="Cambria"/>
                <w:b/>
                <w:spacing w:val="-2"/>
                <w:w w:val="110"/>
                <w:sz w:val="31"/>
              </w:rPr>
              <w:t>1.</w:t>
            </w:r>
            <w:r w:rsidR="006A462F">
              <w:rPr>
                <w:rFonts w:ascii="Cambria"/>
                <w:b/>
                <w:spacing w:val="-2"/>
                <w:w w:val="110"/>
                <w:sz w:val="31"/>
              </w:rPr>
              <w:t>Employment Terms</w:t>
            </w:r>
          </w:p>
        </w:tc>
        <w:tc>
          <w:tcPr>
            <w:tcW w:w="4503" w:type="dxa"/>
          </w:tcPr>
          <w:p w:rsidR="006A462F" w:rsidRDefault="006A462F" w:rsidP="00A13A8B">
            <w:pPr>
              <w:spacing w:before="196"/>
              <w:ind w:left="34" w:right="741"/>
              <w:rPr>
                <w:rFonts w:ascii="Cambria"/>
                <w:b/>
                <w:spacing w:val="-2"/>
                <w:w w:val="110"/>
                <w:sz w:val="31"/>
              </w:rPr>
            </w:pPr>
            <w:r>
              <w:rPr>
                <w:rFonts w:ascii="Cambria"/>
                <w:b/>
                <w:spacing w:val="-2"/>
                <w:w w:val="110"/>
                <w:sz w:val="31"/>
              </w:rPr>
              <w:t>Both Teaching and Non Teaching Staff</w:t>
            </w:r>
          </w:p>
        </w:tc>
      </w:tr>
      <w:tr w:rsidR="006A462F" w:rsidTr="00A13A8B">
        <w:trPr>
          <w:jc w:val="center"/>
        </w:trPr>
        <w:tc>
          <w:tcPr>
            <w:tcW w:w="5477" w:type="dxa"/>
          </w:tcPr>
          <w:p w:rsidR="006A462F" w:rsidRDefault="00A13A8B" w:rsidP="00A13A8B">
            <w:pPr>
              <w:spacing w:before="196"/>
              <w:ind w:right="741"/>
              <w:rPr>
                <w:rFonts w:ascii="Cambria"/>
                <w:b/>
                <w:spacing w:val="-2"/>
                <w:w w:val="110"/>
                <w:sz w:val="31"/>
              </w:rPr>
            </w:pPr>
            <w:r>
              <w:rPr>
                <w:rFonts w:ascii="Cambria"/>
                <w:b/>
                <w:spacing w:val="-2"/>
                <w:w w:val="110"/>
                <w:sz w:val="31"/>
              </w:rPr>
              <w:t xml:space="preserve">2. </w:t>
            </w:r>
            <w:r w:rsidR="006A462F">
              <w:rPr>
                <w:rFonts w:ascii="Cambria"/>
                <w:b/>
                <w:spacing w:val="-2"/>
                <w:w w:val="110"/>
                <w:sz w:val="31"/>
              </w:rPr>
              <w:t>Exams Related Instruction</w:t>
            </w:r>
          </w:p>
        </w:tc>
        <w:tc>
          <w:tcPr>
            <w:tcW w:w="4503" w:type="dxa"/>
          </w:tcPr>
          <w:p w:rsidR="006A462F" w:rsidRDefault="006A462F" w:rsidP="00A13A8B">
            <w:pPr>
              <w:spacing w:before="196"/>
              <w:ind w:right="741"/>
              <w:rPr>
                <w:rFonts w:ascii="Cambria"/>
                <w:b/>
                <w:spacing w:val="-2"/>
                <w:w w:val="110"/>
                <w:sz w:val="31"/>
              </w:rPr>
            </w:pPr>
            <w:r>
              <w:rPr>
                <w:rFonts w:ascii="Cambria"/>
                <w:b/>
                <w:spacing w:val="-2"/>
                <w:w w:val="110"/>
                <w:sz w:val="31"/>
              </w:rPr>
              <w:t>Teaching Staff</w:t>
            </w:r>
          </w:p>
        </w:tc>
      </w:tr>
    </w:tbl>
    <w:p w:rsidR="00D70813" w:rsidRDefault="006A462F">
      <w:pPr>
        <w:pStyle w:val="BodyText"/>
        <w:spacing w:before="6"/>
        <w:rPr>
          <w:rFonts w:ascii="Cambria"/>
          <w:i w:val="0"/>
          <w:sz w:val="15"/>
        </w:rPr>
      </w:pPr>
      <w:r>
        <w:rPr>
          <w:rFonts w:ascii="Cambria"/>
          <w:i w:val="0"/>
          <w:noProof/>
          <w:sz w:val="15"/>
          <w:lang w:val="en-IN" w:eastAsia="en-IN"/>
        </w:rPr>
        <w:drawing>
          <wp:anchor distT="0" distB="0" distL="0" distR="0" simplePos="0" relativeHeight="487587840" behindDoc="1" locked="0" layoutInCell="1" allowOverlap="1">
            <wp:simplePos x="0" y="0"/>
            <wp:positionH relativeFrom="page">
              <wp:posOffset>1590675</wp:posOffset>
            </wp:positionH>
            <wp:positionV relativeFrom="paragraph">
              <wp:posOffset>93980</wp:posOffset>
            </wp:positionV>
            <wp:extent cx="4324350" cy="6057900"/>
            <wp:effectExtent l="1905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324350" cy="6057900"/>
                    </a:xfrm>
                    <a:prstGeom prst="rect">
                      <a:avLst/>
                    </a:prstGeom>
                  </pic:spPr>
                </pic:pic>
              </a:graphicData>
            </a:graphic>
          </wp:anchor>
        </w:drawing>
      </w:r>
    </w:p>
    <w:p w:rsidR="006A462F" w:rsidRDefault="006A462F">
      <w:pPr>
        <w:spacing w:before="105"/>
        <w:rPr>
          <w:sz w:val="20"/>
        </w:rPr>
      </w:pPr>
    </w:p>
    <w:p w:rsidR="006A462F" w:rsidRDefault="006A462F">
      <w:pPr>
        <w:spacing w:before="105"/>
        <w:rPr>
          <w:sz w:val="20"/>
        </w:rPr>
      </w:pPr>
    </w:p>
    <w:p w:rsidR="006A462F" w:rsidRDefault="006A462F">
      <w:pPr>
        <w:spacing w:before="105"/>
        <w:rPr>
          <w:sz w:val="20"/>
        </w:rPr>
      </w:pPr>
    </w:p>
    <w:p w:rsidR="006A462F" w:rsidRDefault="006A462F">
      <w:pPr>
        <w:spacing w:before="105"/>
        <w:rPr>
          <w:sz w:val="20"/>
        </w:rPr>
      </w:pPr>
    </w:p>
    <w:p w:rsidR="00D70813" w:rsidRDefault="00712ED7">
      <w:pPr>
        <w:spacing w:before="105"/>
        <w:rPr>
          <w:sz w:val="20"/>
        </w:rPr>
      </w:pPr>
      <w:r w:rsidRPr="00712ED7">
        <w:rPr>
          <w:noProof/>
        </w:rPr>
        <w:pict>
          <v:shape id="Graphic 7" o:spid="_x0000_s2052" style="position:absolute;margin-left:58.6pt;margin-top:18.65pt;width:465.95pt;height:4.45pt;z-index:-15728128;visibility:visible;mso-wrap-distance-left:0;mso-wrap-distance-right:0;mso-position-horizontal-relative:page" coordsize="5917565,56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" adj="0,,0" path="m5917057,47244l,47244r,9144l5917057,56388r,-9144xem5917057,l,,,38100r5917057,l5917057,xe" fillcolor="#612322" stroked="f">
            <v:stroke joinstyle="round"/>
            <v:formulas/>
            <v:path arrowok="t" o:connecttype="segments"/>
            <w10:wrap type="topAndBottom" anchorx="page"/>
          </v:shape>
        </w:pict>
      </w:r>
    </w:p>
    <w:p w:rsidR="00D70813" w:rsidRDefault="00D70813">
      <w:pPr>
        <w:rPr>
          <w:sz w:val="20"/>
        </w:rPr>
        <w:sectPr w:rsidR="00D70813">
          <w:headerReference w:type="default" r:id="rId9"/>
          <w:footerReference w:type="default" r:id="rId10"/>
          <w:type w:val="continuous"/>
          <w:pgSz w:w="11900" w:h="16840"/>
          <w:pgMar w:top="1960" w:right="80" w:bottom="440" w:left="320" w:header="96" w:footer="245" w:gutter="0"/>
          <w:pgNumType w:start="1"/>
          <w:cols w:space="720"/>
        </w:sectPr>
      </w:pPr>
    </w:p>
    <w:p w:rsidR="00D70813" w:rsidRDefault="00D70813">
      <w:pPr>
        <w:spacing w:before="116"/>
        <w:rPr>
          <w:sz w:val="20"/>
        </w:rPr>
      </w:pPr>
    </w:p>
    <w:p w:rsidR="00D70813" w:rsidRDefault="009A4AA2">
      <w:pPr>
        <w:ind w:left="1420"/>
        <w:rPr>
          <w:sz w:val="20"/>
        </w:rPr>
      </w:pPr>
      <w:r>
        <w:rPr>
          <w:noProof/>
          <w:sz w:val="20"/>
          <w:lang w:val="en-IN" w:eastAsia="en-IN"/>
        </w:rPr>
        <w:drawing>
          <wp:inline distT="0" distB="0" distL="0" distR="0">
            <wp:extent cx="5579001" cy="755808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5579001" cy="7558087"/>
                    </a:xfrm>
                    <a:prstGeom prst="rect">
                      <a:avLst/>
                    </a:prstGeom>
                  </pic:spPr>
                </pic:pic>
              </a:graphicData>
            </a:graphic>
          </wp:inline>
        </w:drawing>
      </w:r>
    </w:p>
    <w:p w:rsidR="00D70813" w:rsidRDefault="00D70813"/>
    <w:p w:rsidR="00D70813" w:rsidRDefault="00D70813"/>
    <w:p w:rsidR="00D70813" w:rsidRDefault="00D70813"/>
    <w:p w:rsidR="00D70813" w:rsidRDefault="00D70813">
      <w:pPr>
        <w:spacing w:before="260"/>
      </w:pPr>
    </w:p>
    <w:p w:rsidR="00D70813" w:rsidRDefault="009A4AA2">
      <w:pPr>
        <w:ind w:left="722" w:right="680"/>
        <w:jc w:val="center"/>
      </w:pPr>
      <w:r>
        <w:rPr>
          <w:spacing w:val="-10"/>
        </w:rPr>
        <w:t>2</w:t>
      </w:r>
    </w:p>
    <w:p w:rsidR="00D70813" w:rsidRDefault="00D70813">
      <w:pPr>
        <w:jc w:val="center"/>
        <w:sectPr w:rsidR="00D70813">
          <w:headerReference w:type="default" r:id="rId12"/>
          <w:footerReference w:type="default" r:id="rId13"/>
          <w:pgSz w:w="11900" w:h="16840"/>
          <w:pgMar w:top="1960" w:right="80" w:bottom="580" w:left="320" w:header="96" w:footer="395" w:gutter="0"/>
          <w:cols w:space="720"/>
        </w:sectPr>
      </w:pPr>
    </w:p>
    <w:p w:rsidR="00D70813" w:rsidRDefault="009A4AA2">
      <w:pPr>
        <w:ind w:left="131"/>
        <w:rPr>
          <w:sz w:val="20"/>
        </w:rPr>
      </w:pPr>
      <w:r>
        <w:rPr>
          <w:noProof/>
          <w:sz w:val="20"/>
          <w:lang w:val="en-IN" w:eastAsia="en-IN"/>
        </w:rPr>
        <w:lastRenderedPageBreak/>
        <w:drawing>
          <wp:inline distT="0" distB="0" distL="0" distR="0">
            <wp:extent cx="6965439" cy="841533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6965439" cy="8415337"/>
                    </a:xfrm>
                    <a:prstGeom prst="rect">
                      <a:avLst/>
                    </a:prstGeom>
                  </pic:spPr>
                </pic:pic>
              </a:graphicData>
            </a:graphic>
          </wp:inline>
        </w:drawing>
      </w:r>
    </w:p>
    <w:p w:rsidR="00D70813" w:rsidRDefault="00D70813">
      <w:pPr>
        <w:spacing w:before="76"/>
      </w:pPr>
    </w:p>
    <w:p w:rsidR="00D70813" w:rsidRDefault="009A4AA2">
      <w:pPr>
        <w:ind w:left="722" w:right="680"/>
        <w:jc w:val="center"/>
      </w:pPr>
      <w:r>
        <w:rPr>
          <w:spacing w:val="-10"/>
        </w:rPr>
        <w:t>3</w:t>
      </w:r>
    </w:p>
    <w:p w:rsidR="00D70813" w:rsidRDefault="00D70813">
      <w:pPr>
        <w:jc w:val="center"/>
        <w:sectPr w:rsidR="00D70813">
          <w:pgSz w:w="11900" w:h="16840"/>
          <w:pgMar w:top="1960" w:right="80" w:bottom="580" w:left="320" w:header="96" w:footer="395" w:gutter="0"/>
          <w:cols w:space="720"/>
        </w:sectPr>
      </w:pPr>
    </w:p>
    <w:p w:rsidR="00D70813" w:rsidRDefault="00D70813">
      <w:pPr>
        <w:spacing w:before="9"/>
        <w:rPr>
          <w:sz w:val="6"/>
        </w:rPr>
      </w:pPr>
    </w:p>
    <w:p w:rsidR="00D70813" w:rsidRDefault="009A4AA2">
      <w:pPr>
        <w:ind w:left="251"/>
        <w:rPr>
          <w:sz w:val="20"/>
        </w:rPr>
      </w:pPr>
      <w:r>
        <w:rPr>
          <w:noProof/>
          <w:sz w:val="20"/>
          <w:lang w:val="en-IN" w:eastAsia="en-IN"/>
        </w:rPr>
        <w:drawing>
          <wp:inline distT="0" distB="0" distL="0" distR="0">
            <wp:extent cx="7057744" cy="791051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7057744" cy="7910512"/>
                    </a:xfrm>
                    <a:prstGeom prst="rect">
                      <a:avLst/>
                    </a:prstGeom>
                  </pic:spPr>
                </pic:pic>
              </a:graphicData>
            </a:graphic>
          </wp:inline>
        </w:drawing>
      </w:r>
    </w:p>
    <w:p w:rsidR="00D70813" w:rsidRDefault="00D70813"/>
    <w:p w:rsidR="00D70813" w:rsidRDefault="00D70813"/>
    <w:p w:rsidR="00D70813" w:rsidRDefault="00D70813">
      <w:pPr>
        <w:spacing w:before="252"/>
      </w:pPr>
    </w:p>
    <w:p w:rsidR="00D70813" w:rsidRDefault="009A4AA2">
      <w:pPr>
        <w:ind w:left="722" w:right="680"/>
        <w:jc w:val="center"/>
      </w:pPr>
      <w:r>
        <w:rPr>
          <w:spacing w:val="-10"/>
        </w:rPr>
        <w:t>4</w:t>
      </w:r>
    </w:p>
    <w:p w:rsidR="00D70813" w:rsidRDefault="00D70813">
      <w:pPr>
        <w:jc w:val="center"/>
        <w:sectPr w:rsidR="00D70813">
          <w:pgSz w:w="11900" w:h="16840"/>
          <w:pgMar w:top="1960" w:right="80" w:bottom="580" w:left="320" w:header="96" w:footer="395" w:gutter="0"/>
          <w:cols w:space="720"/>
        </w:sectPr>
      </w:pPr>
    </w:p>
    <w:p w:rsidR="00D70813" w:rsidRDefault="00D70813">
      <w:pPr>
        <w:spacing w:before="29" w:after="1"/>
        <w:rPr>
          <w:sz w:val="20"/>
        </w:rPr>
      </w:pPr>
    </w:p>
    <w:p w:rsidR="00D70813" w:rsidRDefault="009A4AA2">
      <w:pPr>
        <w:ind w:left="101"/>
        <w:rPr>
          <w:sz w:val="20"/>
        </w:rPr>
      </w:pPr>
      <w:r>
        <w:rPr>
          <w:noProof/>
          <w:sz w:val="20"/>
          <w:lang w:val="en-IN" w:eastAsia="en-IN"/>
        </w:rPr>
        <w:drawing>
          <wp:inline distT="0" distB="0" distL="0" distR="0">
            <wp:extent cx="7173802" cy="76581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7173802" cy="7658100"/>
                    </a:xfrm>
                    <a:prstGeom prst="rect">
                      <a:avLst/>
                    </a:prstGeom>
                  </pic:spPr>
                </pic:pic>
              </a:graphicData>
            </a:graphic>
          </wp:inline>
        </w:drawing>
      </w:r>
    </w:p>
    <w:p w:rsidR="00D70813" w:rsidRDefault="00D70813"/>
    <w:p w:rsidR="00D70813" w:rsidRDefault="00D70813"/>
    <w:p w:rsidR="00D70813" w:rsidRDefault="00D70813"/>
    <w:p w:rsidR="00D70813" w:rsidRDefault="00D70813"/>
    <w:p w:rsidR="00D70813" w:rsidRDefault="00D70813">
      <w:pPr>
        <w:spacing w:before="166"/>
      </w:pPr>
    </w:p>
    <w:p w:rsidR="00D70813" w:rsidRDefault="009A4AA2">
      <w:pPr>
        <w:ind w:left="722" w:right="680"/>
        <w:jc w:val="center"/>
      </w:pPr>
      <w:r>
        <w:rPr>
          <w:spacing w:val="-10"/>
        </w:rPr>
        <w:t>5</w:t>
      </w:r>
    </w:p>
    <w:p w:rsidR="00D70813" w:rsidRDefault="00D70813">
      <w:pPr>
        <w:jc w:val="center"/>
        <w:sectPr w:rsidR="00D70813">
          <w:pgSz w:w="11900" w:h="16840"/>
          <w:pgMar w:top="1960" w:right="80" w:bottom="580" w:left="320" w:header="96" w:footer="395" w:gutter="0"/>
          <w:cols w:space="720"/>
        </w:sectPr>
      </w:pPr>
    </w:p>
    <w:p w:rsidR="00D70813" w:rsidRDefault="00D70813">
      <w:pPr>
        <w:spacing w:before="108" w:after="1"/>
        <w:rPr>
          <w:sz w:val="20"/>
        </w:rPr>
      </w:pPr>
    </w:p>
    <w:p w:rsidR="00D70813" w:rsidRDefault="009A4AA2">
      <w:pPr>
        <w:ind w:left="870"/>
        <w:rPr>
          <w:sz w:val="20"/>
        </w:rPr>
      </w:pPr>
      <w:r>
        <w:rPr>
          <w:noProof/>
          <w:sz w:val="20"/>
          <w:lang w:val="en-IN" w:eastAsia="en-IN"/>
        </w:rPr>
        <w:drawing>
          <wp:inline distT="0" distB="0" distL="0" distR="0">
            <wp:extent cx="5853222" cy="75057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5853222" cy="7505700"/>
                    </a:xfrm>
                    <a:prstGeom prst="rect">
                      <a:avLst/>
                    </a:prstGeom>
                  </pic:spPr>
                </pic:pic>
              </a:graphicData>
            </a:graphic>
          </wp:inline>
        </w:drawing>
      </w:r>
    </w:p>
    <w:p w:rsidR="00D70813" w:rsidRDefault="00D70813"/>
    <w:p w:rsidR="00D70813" w:rsidRDefault="00D70813"/>
    <w:p w:rsidR="00D70813" w:rsidRDefault="00D70813"/>
    <w:p w:rsidR="00D70813" w:rsidRDefault="00D70813"/>
    <w:p w:rsidR="00D70813" w:rsidRDefault="00D70813">
      <w:pPr>
        <w:spacing w:before="82"/>
      </w:pPr>
    </w:p>
    <w:p w:rsidR="00D70813" w:rsidRDefault="009A4AA2">
      <w:pPr>
        <w:ind w:left="722" w:right="680"/>
        <w:jc w:val="center"/>
      </w:pPr>
      <w:r>
        <w:rPr>
          <w:spacing w:val="-10"/>
        </w:rPr>
        <w:t>6</w:t>
      </w:r>
    </w:p>
    <w:p w:rsidR="00D70813" w:rsidRDefault="00D70813">
      <w:pPr>
        <w:jc w:val="center"/>
        <w:sectPr w:rsidR="00D70813">
          <w:pgSz w:w="11900" w:h="16840"/>
          <w:pgMar w:top="1960" w:right="80" w:bottom="580" w:left="320" w:header="96" w:footer="395" w:gutter="0"/>
          <w:cols w:space="720"/>
        </w:sectPr>
      </w:pPr>
    </w:p>
    <w:p w:rsidR="00D70813" w:rsidRDefault="00D70813">
      <w:pPr>
        <w:spacing w:before="110" w:after="1"/>
        <w:rPr>
          <w:sz w:val="20"/>
        </w:rPr>
      </w:pPr>
    </w:p>
    <w:p w:rsidR="00D70813" w:rsidRDefault="009A4AA2">
      <w:pPr>
        <w:ind w:left="870"/>
        <w:rPr>
          <w:sz w:val="20"/>
        </w:rPr>
      </w:pPr>
      <w:r>
        <w:rPr>
          <w:noProof/>
          <w:sz w:val="20"/>
          <w:lang w:val="en-IN" w:eastAsia="en-IN"/>
        </w:rPr>
        <w:drawing>
          <wp:inline distT="0" distB="0" distL="0" distR="0">
            <wp:extent cx="6000284" cy="78867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6000284" cy="7886700"/>
                    </a:xfrm>
                    <a:prstGeom prst="rect">
                      <a:avLst/>
                    </a:prstGeom>
                  </pic:spPr>
                </pic:pic>
              </a:graphicData>
            </a:graphic>
          </wp:inline>
        </w:drawing>
      </w:r>
    </w:p>
    <w:p w:rsidR="00D70813" w:rsidRDefault="00D70813"/>
    <w:p w:rsidR="00D70813" w:rsidRDefault="00D70813"/>
    <w:p w:rsidR="00D70813" w:rsidRDefault="00D70813">
      <w:pPr>
        <w:spacing w:before="17"/>
      </w:pPr>
    </w:p>
    <w:p w:rsidR="00D70813" w:rsidRDefault="009A4AA2">
      <w:pPr>
        <w:ind w:left="722" w:right="680"/>
        <w:jc w:val="center"/>
      </w:pPr>
      <w:r>
        <w:rPr>
          <w:spacing w:val="-10"/>
        </w:rPr>
        <w:t>7</w:t>
      </w:r>
    </w:p>
    <w:p w:rsidR="00D70813" w:rsidRDefault="00D70813">
      <w:pPr>
        <w:jc w:val="center"/>
        <w:sectPr w:rsidR="00D70813">
          <w:pgSz w:w="11900" w:h="16840"/>
          <w:pgMar w:top="1960" w:right="80" w:bottom="580" w:left="320" w:header="96" w:footer="395" w:gutter="0"/>
          <w:cols w:space="720"/>
        </w:sectPr>
      </w:pPr>
    </w:p>
    <w:p w:rsidR="00D70813" w:rsidRDefault="00D70813">
      <w:pPr>
        <w:spacing w:before="8"/>
        <w:rPr>
          <w:sz w:val="2"/>
        </w:rPr>
      </w:pPr>
    </w:p>
    <w:p w:rsidR="00D70813" w:rsidRDefault="00712ED7">
      <w:pPr>
        <w:spacing w:line="20" w:lineRule="exact"/>
        <w:ind w:left="903"/>
        <w:rPr>
          <w:sz w:val="2"/>
        </w:rPr>
      </w:pPr>
      <w:r w:rsidRPr="00712ED7">
        <w:rPr>
          <w:noProof/>
          <w:sz w:val="2"/>
        </w:rPr>
      </w:r>
      <w:r>
        <w:rPr>
          <w:noProof/>
          <w:sz w:val="2"/>
        </w:rPr>
        <w:pict>
          <v:group id="Group 20" o:spid="_x0000_s2050" style="width:517.3pt;height:1pt;mso-position-horizontal-relative:char;mso-position-vertical-relative:line" coordsize="6569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">
            <v:shape id="Graphic 21" o:spid="_x0000_s2051" style="position:absolute;top:63;width:65697;height:13;visibility:visible;mso-wrap-style:square;v-text-anchor:top" coordsize="65697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KEsMA&#10;AADbAAAADwAAAGRycy9kb3ducmV2LnhtbESPQWvCQBSE7wX/w/KEXopukkPR6Co2IPRUaCJ4fWSf&#10;STT7Nu5uTfrvu4VCj8PMfMNs95PpxYOc7ywrSJcJCOLa6o4bBafquFiB8AFZY2+ZFHyTh/1u9rTF&#10;XNuRP+lRhkZECPscFbQhDLmUvm7JoF/agTh6F+sMhihdI7XDMcJNL7MkeZUGO44LLQ5UtFTfyi+j&#10;4DzZ9UtP2f2YFGGFH656K29XpZ7n02EDItAU/sN/7XetIEv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zKEsMAAADbAAAADwAAAAAAAAAAAAAAAACYAgAAZHJzL2Rv&#10;d25yZXYueG1sUEsFBgAAAAAEAAQA9QAAAIgDAAAAAA==&#10;" path="m,l6569709,e" filled="f" strokecolor="#fefefe" strokeweight="1pt">
              <v:path arrowok="t"/>
            </v:shape>
            <w10:wrap type="none"/>
            <w10:anchorlock/>
          </v:group>
        </w:pict>
      </w:r>
    </w:p>
    <w:p w:rsidR="00D70813" w:rsidRDefault="009A4AA2">
      <w:pPr>
        <w:spacing w:before="356"/>
        <w:ind w:left="580" w:right="680"/>
        <w:jc w:val="center"/>
        <w:rPr>
          <w:rFonts w:ascii="Cambria"/>
          <w:b/>
          <w:spacing w:val="-2"/>
          <w:w w:val="110"/>
          <w:sz w:val="40"/>
        </w:rPr>
      </w:pPr>
      <w:r>
        <w:rPr>
          <w:rFonts w:ascii="Cambria"/>
          <w:b/>
          <w:w w:val="110"/>
          <w:sz w:val="40"/>
        </w:rPr>
        <w:t>Teachers</w:t>
      </w:r>
      <w:r w:rsidR="0092112D">
        <w:rPr>
          <w:rFonts w:ascii="Cambria"/>
          <w:b/>
          <w:w w:val="110"/>
          <w:sz w:val="40"/>
        </w:rPr>
        <w:t xml:space="preserve"> </w:t>
      </w:r>
      <w:r>
        <w:rPr>
          <w:rFonts w:ascii="Cambria"/>
          <w:b/>
          <w:w w:val="110"/>
          <w:sz w:val="40"/>
        </w:rPr>
        <w:t>Code</w:t>
      </w:r>
      <w:r w:rsidR="0092112D">
        <w:rPr>
          <w:rFonts w:ascii="Cambria"/>
          <w:b/>
          <w:w w:val="110"/>
          <w:sz w:val="40"/>
        </w:rPr>
        <w:t xml:space="preserve"> </w:t>
      </w:r>
      <w:r>
        <w:rPr>
          <w:rFonts w:ascii="Cambria"/>
          <w:b/>
          <w:w w:val="110"/>
          <w:sz w:val="40"/>
        </w:rPr>
        <w:t>of</w:t>
      </w:r>
      <w:r w:rsidR="0092112D">
        <w:rPr>
          <w:rFonts w:ascii="Cambria"/>
          <w:b/>
          <w:w w:val="110"/>
          <w:sz w:val="40"/>
        </w:rPr>
        <w:t xml:space="preserve"> </w:t>
      </w:r>
      <w:r>
        <w:rPr>
          <w:rFonts w:ascii="Cambria"/>
          <w:b/>
          <w:w w:val="110"/>
          <w:sz w:val="40"/>
        </w:rPr>
        <w:t>Conduct</w:t>
      </w:r>
      <w:r w:rsidR="0092112D">
        <w:rPr>
          <w:rFonts w:ascii="Cambria"/>
          <w:b/>
          <w:w w:val="110"/>
          <w:sz w:val="40"/>
        </w:rPr>
        <w:t xml:space="preserve"> </w:t>
      </w:r>
      <w:r>
        <w:rPr>
          <w:rFonts w:ascii="Cambria"/>
          <w:b/>
          <w:w w:val="110"/>
          <w:sz w:val="40"/>
        </w:rPr>
        <w:t>during</w:t>
      </w:r>
      <w:r w:rsidR="0092112D">
        <w:rPr>
          <w:rFonts w:ascii="Cambria"/>
          <w:b/>
          <w:w w:val="110"/>
          <w:sz w:val="40"/>
        </w:rPr>
        <w:t xml:space="preserve"> </w:t>
      </w:r>
      <w:r>
        <w:rPr>
          <w:rFonts w:ascii="Cambria"/>
          <w:b/>
          <w:spacing w:val="-2"/>
          <w:w w:val="110"/>
          <w:sz w:val="40"/>
        </w:rPr>
        <w:t>Exams.</w:t>
      </w:r>
    </w:p>
    <w:p w:rsidR="000B40A0" w:rsidRDefault="000B40A0" w:rsidP="000B40A0">
      <w:pPr>
        <w:jc w:val="center"/>
        <w:rPr>
          <w:rStyle w:val="BookTitle"/>
          <w:rFonts w:ascii="Book Antiqua" w:eastAsiaTheme="majorEastAsia" w:hAnsi="Book Antiqua" w:cstheme="majorBidi"/>
          <w:iCs/>
          <w:sz w:val="30"/>
          <w:szCs w:val="30"/>
        </w:rPr>
      </w:pPr>
      <w:r>
        <w:rPr>
          <w:noProof/>
          <w:lang w:val="en-IN" w:eastAsia="en-IN"/>
        </w:rPr>
        <w:drawing>
          <wp:anchor distT="0" distB="0" distL="114300" distR="114300" simplePos="0" relativeHeight="487601664" behindDoc="1" locked="0" layoutInCell="1" allowOverlap="1">
            <wp:simplePos x="0" y="0"/>
            <wp:positionH relativeFrom="column">
              <wp:posOffset>333375</wp:posOffset>
            </wp:positionH>
            <wp:positionV relativeFrom="paragraph">
              <wp:posOffset>0</wp:posOffset>
            </wp:positionV>
            <wp:extent cx="523875" cy="552450"/>
            <wp:effectExtent l="0" t="0" r="9525" b="0"/>
            <wp:wrapTight wrapText="bothSides">
              <wp:wrapPolygon edited="0">
                <wp:start x="0" y="0"/>
                <wp:lineTo x="0" y="20855"/>
                <wp:lineTo x="21207" y="20855"/>
                <wp:lineTo x="21207" y="0"/>
                <wp:lineTo x="0" y="0"/>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552450"/>
                    </a:xfrm>
                    <a:prstGeom prst="rect">
                      <a:avLst/>
                    </a:prstGeom>
                    <a:noFill/>
                    <a:ln w="9525">
                      <a:noFill/>
                      <a:miter lim="800000"/>
                      <a:headEnd/>
                      <a:tailEnd/>
                    </a:ln>
                  </pic:spPr>
                </pic:pic>
              </a:graphicData>
            </a:graphic>
          </wp:anchor>
        </w:drawing>
      </w:r>
      <w:r>
        <w:rPr>
          <w:rStyle w:val="BookTitle"/>
          <w:rFonts w:ascii="Book Antiqua" w:eastAsiaTheme="majorEastAsia" w:hAnsi="Book Antiqua" w:cstheme="majorBidi"/>
          <w:iCs/>
          <w:sz w:val="30"/>
          <w:szCs w:val="30"/>
        </w:rPr>
        <w:t>Fatima College (Autonomous), Madurai – 18.</w:t>
      </w:r>
    </w:p>
    <w:p w:rsidR="000B40A0" w:rsidRDefault="000B40A0" w:rsidP="000B40A0">
      <w:pPr>
        <w:spacing w:line="360" w:lineRule="auto"/>
        <w:jc w:val="both"/>
        <w:rPr>
          <w:rStyle w:val="BookTitle"/>
          <w:rFonts w:ascii="Book Antiqua" w:eastAsiaTheme="majorEastAsia" w:hAnsi="Book Antiqua" w:cstheme="majorBidi"/>
          <w:iCs/>
          <w:sz w:val="28"/>
          <w:szCs w:val="24"/>
        </w:rPr>
      </w:pPr>
      <w:r>
        <w:rPr>
          <w:rStyle w:val="BookTitle"/>
          <w:rFonts w:ascii="Book Antiqua" w:eastAsiaTheme="majorEastAsia" w:hAnsi="Book Antiqua" w:cstheme="majorBidi"/>
          <w:iCs/>
          <w:sz w:val="28"/>
          <w:szCs w:val="24"/>
        </w:rPr>
        <w:t xml:space="preserve">                 </w:t>
      </w:r>
    </w:p>
    <w:p w:rsidR="000B40A0" w:rsidRDefault="000B40A0" w:rsidP="000B40A0">
      <w:pPr>
        <w:spacing w:line="360" w:lineRule="auto"/>
        <w:jc w:val="both"/>
        <w:rPr>
          <w:rFonts w:ascii="Times New Roman" w:hAnsi="Times New Roman" w:cs="Times New Roman"/>
          <w:b/>
          <w:bCs/>
          <w:sz w:val="24"/>
          <w:szCs w:val="24"/>
          <w:u w:val="single"/>
        </w:rPr>
      </w:pPr>
      <w:r>
        <w:rPr>
          <w:rStyle w:val="BookTitle"/>
          <w:rFonts w:ascii="Book Antiqua" w:eastAsiaTheme="majorEastAsia" w:hAnsi="Book Antiqua" w:cstheme="majorBidi"/>
          <w:iCs/>
          <w:sz w:val="28"/>
          <w:szCs w:val="24"/>
        </w:rPr>
        <w:t xml:space="preserve">                                                 End Semester Examinations – APRIL 2023</w:t>
      </w:r>
    </w:p>
    <w:p w:rsidR="000B40A0" w:rsidRPr="0016669A" w:rsidRDefault="000B40A0" w:rsidP="000B40A0">
      <w:pPr>
        <w:spacing w:line="360" w:lineRule="auto"/>
        <w:jc w:val="both"/>
        <w:rPr>
          <w:rFonts w:ascii="Times New Roman" w:hAnsi="Times New Roman" w:cs="Times New Roman"/>
          <w:b/>
          <w:bCs/>
          <w:sz w:val="24"/>
          <w:szCs w:val="24"/>
          <w:u w:val="single"/>
        </w:rPr>
      </w:pPr>
      <w:r w:rsidRPr="0016669A">
        <w:rPr>
          <w:rFonts w:ascii="Times New Roman" w:hAnsi="Times New Roman" w:cs="Times New Roman"/>
          <w:b/>
          <w:bCs/>
          <w:sz w:val="24"/>
          <w:szCs w:val="24"/>
          <w:u w:val="single"/>
        </w:rPr>
        <w:t xml:space="preserve">GUIDELINES TO THE </w:t>
      </w:r>
      <w:r>
        <w:rPr>
          <w:rFonts w:ascii="Times New Roman" w:hAnsi="Times New Roman" w:cs="Times New Roman"/>
          <w:b/>
          <w:bCs/>
          <w:sz w:val="24"/>
          <w:szCs w:val="24"/>
          <w:u w:val="single"/>
        </w:rPr>
        <w:t>EXAM</w:t>
      </w:r>
      <w:r w:rsidRPr="0016669A">
        <w:rPr>
          <w:rFonts w:ascii="Times New Roman" w:hAnsi="Times New Roman" w:cs="Times New Roman"/>
          <w:b/>
          <w:bCs/>
          <w:sz w:val="24"/>
          <w:szCs w:val="24"/>
          <w:u w:val="single"/>
        </w:rPr>
        <w:t xml:space="preserve"> SUPERINTENDENTS</w:t>
      </w:r>
      <w:r>
        <w:rPr>
          <w:rFonts w:ascii="Times New Roman" w:hAnsi="Times New Roman" w:cs="Times New Roman"/>
          <w:b/>
          <w:bCs/>
          <w:sz w:val="24"/>
          <w:szCs w:val="24"/>
          <w:u w:val="single"/>
        </w:rPr>
        <w:t xml:space="preserve"> FOR APRIL </w:t>
      </w:r>
      <w:r w:rsidRPr="0016669A">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Pr="0016669A">
        <w:rPr>
          <w:rFonts w:ascii="Times New Roman" w:hAnsi="Times New Roman" w:cs="Times New Roman"/>
          <w:b/>
          <w:bCs/>
          <w:sz w:val="24"/>
          <w:szCs w:val="24"/>
          <w:u w:val="single"/>
        </w:rPr>
        <w:t>202</w:t>
      </w:r>
      <w:r>
        <w:rPr>
          <w:rFonts w:ascii="Times New Roman" w:hAnsi="Times New Roman" w:cs="Times New Roman"/>
          <w:b/>
          <w:bCs/>
          <w:sz w:val="24"/>
          <w:szCs w:val="24"/>
          <w:u w:val="single"/>
        </w:rPr>
        <w:t xml:space="preserve">3 END SEMESTER </w:t>
      </w:r>
      <w:r w:rsidRPr="0016669A">
        <w:rPr>
          <w:rFonts w:ascii="Times New Roman" w:hAnsi="Times New Roman" w:cs="Times New Roman"/>
          <w:b/>
          <w:bCs/>
          <w:sz w:val="24"/>
          <w:szCs w:val="24"/>
          <w:u w:val="single"/>
        </w:rPr>
        <w:t>EXAMINATIONS</w:t>
      </w:r>
    </w:p>
    <w:p w:rsidR="000B40A0" w:rsidRDefault="000B40A0" w:rsidP="000B40A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GENERAL INSTRUCTIONS:</w:t>
      </w:r>
    </w:p>
    <w:p w:rsidR="000B40A0" w:rsidRPr="00A509BB" w:rsidRDefault="000B40A0" w:rsidP="000B40A0">
      <w:pPr>
        <w:pStyle w:val="ListParagraph"/>
        <w:widowControl/>
        <w:numPr>
          <w:ilvl w:val="0"/>
          <w:numId w:val="10"/>
        </w:numPr>
        <w:autoSpaceDE/>
        <w:autoSpaceDN/>
        <w:spacing w:after="160" w:line="360" w:lineRule="auto"/>
        <w:contextualSpacing/>
        <w:jc w:val="both"/>
        <w:rPr>
          <w:rFonts w:ascii="Times New Roman" w:hAnsi="Times New Roman" w:cs="Times New Roman"/>
          <w:sz w:val="24"/>
          <w:szCs w:val="24"/>
        </w:rPr>
      </w:pPr>
      <w:r w:rsidRPr="00A509BB">
        <w:rPr>
          <w:rFonts w:ascii="Times New Roman" w:hAnsi="Times New Roman" w:cs="Times New Roman"/>
          <w:sz w:val="24"/>
          <w:szCs w:val="24"/>
        </w:rPr>
        <w:t xml:space="preserve">The Examinations for the </w:t>
      </w:r>
      <w:r>
        <w:rPr>
          <w:rFonts w:ascii="Times New Roman" w:hAnsi="Times New Roman" w:cs="Times New Roman"/>
          <w:sz w:val="24"/>
          <w:szCs w:val="24"/>
        </w:rPr>
        <w:t>APRIL 2023</w:t>
      </w:r>
      <w:r w:rsidRPr="00A509BB">
        <w:rPr>
          <w:rFonts w:ascii="Times New Roman" w:hAnsi="Times New Roman" w:cs="Times New Roman"/>
          <w:sz w:val="24"/>
          <w:szCs w:val="24"/>
        </w:rPr>
        <w:t xml:space="preserve"> will be held from </w:t>
      </w:r>
      <w:r>
        <w:rPr>
          <w:rFonts w:ascii="Times New Roman" w:hAnsi="Times New Roman" w:cs="Times New Roman"/>
          <w:sz w:val="24"/>
          <w:szCs w:val="24"/>
        </w:rPr>
        <w:t>April 12,</w:t>
      </w:r>
      <w:r w:rsidRPr="00A509BB">
        <w:rPr>
          <w:rFonts w:ascii="Times New Roman" w:hAnsi="Times New Roman" w:cs="Times New Roman"/>
          <w:sz w:val="24"/>
          <w:szCs w:val="24"/>
        </w:rPr>
        <w:t xml:space="preserve"> 202</w:t>
      </w:r>
      <w:r>
        <w:rPr>
          <w:rFonts w:ascii="Times New Roman" w:hAnsi="Times New Roman" w:cs="Times New Roman"/>
          <w:sz w:val="24"/>
          <w:szCs w:val="24"/>
        </w:rPr>
        <w:t>3</w:t>
      </w:r>
      <w:r w:rsidRPr="00A509BB">
        <w:rPr>
          <w:rFonts w:ascii="Times New Roman" w:hAnsi="Times New Roman" w:cs="Times New Roman"/>
          <w:sz w:val="24"/>
          <w:szCs w:val="24"/>
        </w:rPr>
        <w:t xml:space="preserve"> onwards through </w:t>
      </w:r>
      <w:r>
        <w:rPr>
          <w:rFonts w:ascii="Times New Roman" w:hAnsi="Times New Roman" w:cs="Times New Roman"/>
          <w:sz w:val="24"/>
          <w:szCs w:val="24"/>
        </w:rPr>
        <w:t>off</w:t>
      </w:r>
      <w:r w:rsidRPr="00A509BB">
        <w:rPr>
          <w:rFonts w:ascii="Times New Roman" w:hAnsi="Times New Roman" w:cs="Times New Roman"/>
          <w:sz w:val="24"/>
          <w:szCs w:val="24"/>
        </w:rPr>
        <w:t>line mode.</w:t>
      </w:r>
    </w:p>
    <w:p w:rsidR="000B40A0" w:rsidRPr="00A509BB" w:rsidRDefault="000B40A0" w:rsidP="000B40A0">
      <w:pPr>
        <w:pStyle w:val="ListParagraph"/>
        <w:widowControl/>
        <w:numPr>
          <w:ilvl w:val="0"/>
          <w:numId w:val="10"/>
        </w:numPr>
        <w:autoSpaceDE/>
        <w:autoSpaceDN/>
        <w:spacing w:after="160" w:line="360" w:lineRule="auto"/>
        <w:contextualSpacing/>
        <w:jc w:val="both"/>
        <w:rPr>
          <w:rFonts w:ascii="Times New Roman" w:hAnsi="Times New Roman" w:cs="Times New Roman"/>
          <w:sz w:val="24"/>
          <w:szCs w:val="24"/>
        </w:rPr>
      </w:pPr>
      <w:r w:rsidRPr="00A509BB">
        <w:rPr>
          <w:rFonts w:ascii="Times New Roman" w:hAnsi="Times New Roman" w:cs="Times New Roman"/>
          <w:sz w:val="24"/>
          <w:szCs w:val="24"/>
        </w:rPr>
        <w:t xml:space="preserve">The time duration of the Examinations will be </w:t>
      </w:r>
    </w:p>
    <w:p w:rsidR="000B40A0" w:rsidRPr="00A509BB" w:rsidRDefault="000B40A0" w:rsidP="000B40A0">
      <w:pPr>
        <w:pStyle w:val="ListParagraph"/>
        <w:widowControl/>
        <w:numPr>
          <w:ilvl w:val="1"/>
          <w:numId w:val="10"/>
        </w:numPr>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PG</w:t>
      </w:r>
      <w:r w:rsidRPr="00A509BB">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A509BB">
        <w:rPr>
          <w:rFonts w:ascii="Times New Roman" w:hAnsi="Times New Roman" w:cs="Times New Roman"/>
          <w:sz w:val="24"/>
          <w:szCs w:val="24"/>
        </w:rPr>
        <w:t xml:space="preserve">– </w:t>
      </w:r>
      <w:r>
        <w:rPr>
          <w:rFonts w:ascii="Times New Roman" w:hAnsi="Times New Roman" w:cs="Times New Roman"/>
          <w:sz w:val="24"/>
          <w:szCs w:val="24"/>
        </w:rPr>
        <w:tab/>
        <w:t>3 hours, EDC  - 2 hours</w:t>
      </w:r>
    </w:p>
    <w:p w:rsidR="000B40A0" w:rsidRPr="00A509BB" w:rsidRDefault="000B40A0" w:rsidP="000B40A0">
      <w:pPr>
        <w:pStyle w:val="ListParagraph"/>
        <w:widowControl/>
        <w:numPr>
          <w:ilvl w:val="1"/>
          <w:numId w:val="10"/>
        </w:numPr>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UG</w:t>
      </w:r>
      <w:r>
        <w:rPr>
          <w:rFonts w:ascii="Times New Roman" w:hAnsi="Times New Roman" w:cs="Times New Roman"/>
          <w:sz w:val="24"/>
          <w:szCs w:val="24"/>
        </w:rPr>
        <w:tab/>
        <w:t xml:space="preserve">             </w:t>
      </w:r>
      <w:r w:rsidRPr="00A509BB">
        <w:rPr>
          <w:rFonts w:ascii="Times New Roman" w:hAnsi="Times New Roman" w:cs="Times New Roman"/>
          <w:sz w:val="24"/>
          <w:szCs w:val="24"/>
        </w:rPr>
        <w:t xml:space="preserve">- </w:t>
      </w:r>
      <w:r w:rsidRPr="00A509BB">
        <w:rPr>
          <w:rFonts w:ascii="Times New Roman" w:hAnsi="Times New Roman" w:cs="Times New Roman"/>
          <w:sz w:val="24"/>
          <w:szCs w:val="24"/>
        </w:rPr>
        <w:tab/>
        <w:t>2</w:t>
      </w:r>
      <w:r>
        <w:rPr>
          <w:rFonts w:ascii="Times New Roman" w:hAnsi="Times New Roman" w:cs="Times New Roman"/>
          <w:sz w:val="24"/>
          <w:szCs w:val="24"/>
        </w:rPr>
        <w:t xml:space="preserve"> 1/2 hours,  NME and Skill Based  - 2 hours</w:t>
      </w:r>
    </w:p>
    <w:p w:rsidR="000B40A0" w:rsidRPr="000F27CD" w:rsidRDefault="000B40A0" w:rsidP="000B40A0">
      <w:pPr>
        <w:spacing w:line="360" w:lineRule="auto"/>
        <w:jc w:val="both"/>
        <w:rPr>
          <w:rFonts w:ascii="Times New Roman" w:hAnsi="Times New Roman" w:cs="Times New Roman"/>
          <w:b/>
          <w:bCs/>
          <w:sz w:val="24"/>
          <w:szCs w:val="24"/>
        </w:rPr>
      </w:pPr>
      <w:r w:rsidRPr="000F27CD">
        <w:rPr>
          <w:rFonts w:ascii="Times New Roman" w:hAnsi="Times New Roman" w:cs="Times New Roman"/>
          <w:b/>
          <w:bCs/>
          <w:sz w:val="24"/>
          <w:szCs w:val="24"/>
        </w:rPr>
        <w:t xml:space="preserve"> Exam Superintendents</w:t>
      </w:r>
    </w:p>
    <w:p w:rsidR="000B40A0" w:rsidRDefault="000B40A0" w:rsidP="000B40A0">
      <w:pPr>
        <w:pStyle w:val="ListParagraph"/>
        <w:widowControl/>
        <w:numPr>
          <w:ilvl w:val="0"/>
          <w:numId w:val="9"/>
        </w:numPr>
        <w:autoSpaceDE/>
        <w:autoSpaceDN/>
        <w:spacing w:after="160" w:line="360" w:lineRule="auto"/>
        <w:contextualSpacing/>
        <w:jc w:val="both"/>
        <w:rPr>
          <w:rFonts w:ascii="Times New Roman" w:hAnsi="Times New Roman" w:cs="Times New Roman"/>
          <w:sz w:val="24"/>
          <w:szCs w:val="24"/>
        </w:rPr>
      </w:pPr>
      <w:r w:rsidRPr="00883810">
        <w:rPr>
          <w:rFonts w:ascii="Times New Roman" w:hAnsi="Times New Roman" w:cs="Times New Roman"/>
          <w:sz w:val="24"/>
          <w:szCs w:val="24"/>
        </w:rPr>
        <w:t>The Exam Superintendents will look into the overall conduct of the Offline Examinations  A</w:t>
      </w:r>
      <w:r>
        <w:rPr>
          <w:rFonts w:ascii="Times New Roman" w:hAnsi="Times New Roman" w:cs="Times New Roman"/>
          <w:sz w:val="24"/>
          <w:szCs w:val="24"/>
        </w:rPr>
        <w:t>p</w:t>
      </w:r>
      <w:r w:rsidRPr="00883810">
        <w:rPr>
          <w:rFonts w:ascii="Times New Roman" w:hAnsi="Times New Roman" w:cs="Times New Roman"/>
          <w:sz w:val="24"/>
          <w:szCs w:val="24"/>
        </w:rPr>
        <w:t>ril  202</w:t>
      </w:r>
      <w:r>
        <w:rPr>
          <w:rFonts w:ascii="Times New Roman" w:hAnsi="Times New Roman" w:cs="Times New Roman"/>
          <w:sz w:val="24"/>
          <w:szCs w:val="24"/>
        </w:rPr>
        <w:t>3.</w:t>
      </w:r>
    </w:p>
    <w:p w:rsidR="000B40A0" w:rsidRDefault="000B40A0" w:rsidP="000B40A0">
      <w:pPr>
        <w:pStyle w:val="ListParagraph"/>
        <w:widowControl/>
        <w:numPr>
          <w:ilvl w:val="0"/>
          <w:numId w:val="9"/>
        </w:numPr>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 Exam Superintendents will check the question papers the previous day and sign on the sealed cover to say the packing is correct.</w:t>
      </w:r>
    </w:p>
    <w:p w:rsidR="000B40A0" w:rsidRDefault="000B40A0" w:rsidP="000B40A0">
      <w:pPr>
        <w:pStyle w:val="ListParagraph"/>
        <w:widowControl/>
        <w:numPr>
          <w:ilvl w:val="0"/>
          <w:numId w:val="9"/>
        </w:numPr>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The Exam Superintendents will receive the question paper in Room No.8 from the Controller’s office at 8am  for FN session  and 12 pm for AN session on the day of exam.</w:t>
      </w:r>
    </w:p>
    <w:p w:rsidR="000B40A0" w:rsidRPr="00883810" w:rsidRDefault="000B40A0" w:rsidP="000B40A0">
      <w:pPr>
        <w:pStyle w:val="ListParagraph"/>
        <w:widowControl/>
        <w:numPr>
          <w:ilvl w:val="0"/>
          <w:numId w:val="9"/>
        </w:numPr>
        <w:autoSpaceDE/>
        <w:autoSpaceDN/>
        <w:spacing w:after="160" w:line="360" w:lineRule="auto"/>
        <w:contextualSpacing/>
        <w:jc w:val="both"/>
        <w:rPr>
          <w:rFonts w:ascii="Times New Roman" w:hAnsi="Times New Roman" w:cs="Times New Roman"/>
          <w:sz w:val="24"/>
          <w:szCs w:val="24"/>
        </w:rPr>
      </w:pPr>
      <w:r w:rsidRPr="00883810">
        <w:rPr>
          <w:rFonts w:ascii="Times New Roman" w:hAnsi="Times New Roman" w:cs="Times New Roman"/>
          <w:sz w:val="24"/>
          <w:szCs w:val="24"/>
        </w:rPr>
        <w:t>The Exam Superintendents will distribute the hard copies of the Question Papers to the concerned course teachers at 9.00 a.m. and 1.00 p.m for the FN and the AN sessions respectively.</w:t>
      </w:r>
    </w:p>
    <w:p w:rsidR="000B40A0" w:rsidRPr="00715238" w:rsidRDefault="000B40A0" w:rsidP="000B40A0">
      <w:pPr>
        <w:pStyle w:val="ListParagraph"/>
        <w:widowControl/>
        <w:numPr>
          <w:ilvl w:val="0"/>
          <w:numId w:val="9"/>
        </w:numPr>
        <w:autoSpaceDE/>
        <w:autoSpaceDN/>
        <w:spacing w:after="160" w:line="360" w:lineRule="auto"/>
        <w:contextualSpacing/>
        <w:jc w:val="both"/>
        <w:rPr>
          <w:rFonts w:ascii="Times New Roman" w:hAnsi="Times New Roman" w:cs="Times New Roman"/>
          <w:sz w:val="24"/>
          <w:szCs w:val="24"/>
        </w:rPr>
      </w:pPr>
      <w:r w:rsidRPr="00715238">
        <w:rPr>
          <w:rFonts w:ascii="Times New Roman" w:hAnsi="Times New Roman" w:cs="Times New Roman"/>
          <w:sz w:val="24"/>
          <w:szCs w:val="24"/>
        </w:rPr>
        <w:t xml:space="preserve">The Exam Superintendents will collect the list of absentees from the </w:t>
      </w:r>
      <w:r>
        <w:rPr>
          <w:rFonts w:ascii="Times New Roman" w:hAnsi="Times New Roman" w:cs="Times New Roman"/>
          <w:sz w:val="24"/>
          <w:szCs w:val="24"/>
        </w:rPr>
        <w:t>Exam Halls</w:t>
      </w:r>
      <w:r w:rsidRPr="00715238">
        <w:rPr>
          <w:rFonts w:ascii="Times New Roman" w:hAnsi="Times New Roman" w:cs="Times New Roman"/>
          <w:sz w:val="24"/>
          <w:szCs w:val="24"/>
        </w:rPr>
        <w:t xml:space="preserve"> at </w:t>
      </w:r>
      <w:r>
        <w:rPr>
          <w:rFonts w:ascii="Times New Roman" w:hAnsi="Times New Roman" w:cs="Times New Roman"/>
          <w:sz w:val="24"/>
          <w:szCs w:val="24"/>
        </w:rPr>
        <w:t>9.30</w:t>
      </w:r>
      <w:r w:rsidRPr="00715238">
        <w:rPr>
          <w:rFonts w:ascii="Times New Roman" w:hAnsi="Times New Roman" w:cs="Times New Roman"/>
          <w:sz w:val="24"/>
          <w:szCs w:val="24"/>
        </w:rPr>
        <w:t xml:space="preserve"> a.m </w:t>
      </w:r>
      <w:r>
        <w:rPr>
          <w:rFonts w:ascii="Times New Roman" w:hAnsi="Times New Roman" w:cs="Times New Roman"/>
          <w:sz w:val="24"/>
          <w:szCs w:val="24"/>
        </w:rPr>
        <w:t>for</w:t>
      </w:r>
      <w:r w:rsidRPr="00715238">
        <w:rPr>
          <w:rFonts w:ascii="Times New Roman" w:hAnsi="Times New Roman" w:cs="Times New Roman"/>
          <w:sz w:val="24"/>
          <w:szCs w:val="24"/>
        </w:rPr>
        <w:t xml:space="preserve"> the FN session and at </w:t>
      </w:r>
      <w:r>
        <w:rPr>
          <w:rFonts w:ascii="Times New Roman" w:hAnsi="Times New Roman" w:cs="Times New Roman"/>
          <w:sz w:val="24"/>
          <w:szCs w:val="24"/>
        </w:rPr>
        <w:t>1</w:t>
      </w:r>
      <w:r w:rsidRPr="00715238">
        <w:rPr>
          <w:rFonts w:ascii="Times New Roman" w:hAnsi="Times New Roman" w:cs="Times New Roman"/>
          <w:sz w:val="24"/>
          <w:szCs w:val="24"/>
        </w:rPr>
        <w:t>.</w:t>
      </w:r>
      <w:r>
        <w:rPr>
          <w:rFonts w:ascii="Times New Roman" w:hAnsi="Times New Roman" w:cs="Times New Roman"/>
          <w:sz w:val="24"/>
          <w:szCs w:val="24"/>
        </w:rPr>
        <w:t>3</w:t>
      </w:r>
      <w:r w:rsidRPr="00715238">
        <w:rPr>
          <w:rFonts w:ascii="Times New Roman" w:hAnsi="Times New Roman" w:cs="Times New Roman"/>
          <w:sz w:val="24"/>
          <w:szCs w:val="24"/>
        </w:rPr>
        <w:t>0 p.m</w:t>
      </w:r>
      <w:r>
        <w:rPr>
          <w:rFonts w:ascii="Times New Roman" w:hAnsi="Times New Roman" w:cs="Times New Roman"/>
          <w:sz w:val="24"/>
          <w:szCs w:val="24"/>
        </w:rPr>
        <w:t xml:space="preserve"> </w:t>
      </w:r>
      <w:r w:rsidRPr="00715238">
        <w:rPr>
          <w:rFonts w:ascii="Times New Roman" w:hAnsi="Times New Roman" w:cs="Times New Roman"/>
          <w:sz w:val="24"/>
          <w:szCs w:val="24"/>
        </w:rPr>
        <w:t>for</w:t>
      </w:r>
      <w:r>
        <w:rPr>
          <w:rFonts w:ascii="Times New Roman" w:hAnsi="Times New Roman" w:cs="Times New Roman"/>
          <w:sz w:val="24"/>
          <w:szCs w:val="24"/>
        </w:rPr>
        <w:t xml:space="preserve"> the</w:t>
      </w:r>
      <w:r w:rsidRPr="00715238">
        <w:rPr>
          <w:rFonts w:ascii="Times New Roman" w:hAnsi="Times New Roman" w:cs="Times New Roman"/>
          <w:sz w:val="24"/>
          <w:szCs w:val="24"/>
        </w:rPr>
        <w:t xml:space="preserve"> AN session.</w:t>
      </w:r>
    </w:p>
    <w:p w:rsidR="000B40A0" w:rsidRDefault="000B40A0" w:rsidP="000B40A0">
      <w:pPr>
        <w:pStyle w:val="ListParagraph"/>
        <w:widowControl/>
        <w:numPr>
          <w:ilvl w:val="0"/>
          <w:numId w:val="9"/>
        </w:numPr>
        <w:autoSpaceDE/>
        <w:autoSpaceDN/>
        <w:spacing w:after="160" w:line="360" w:lineRule="auto"/>
        <w:contextualSpacing/>
        <w:jc w:val="both"/>
        <w:rPr>
          <w:rFonts w:ascii="Times New Roman" w:hAnsi="Times New Roman" w:cs="Times New Roman"/>
          <w:sz w:val="24"/>
          <w:szCs w:val="24"/>
        </w:rPr>
      </w:pPr>
      <w:r w:rsidRPr="00555E02">
        <w:rPr>
          <w:rFonts w:ascii="Times New Roman" w:hAnsi="Times New Roman" w:cs="Times New Roman"/>
          <w:sz w:val="24"/>
          <w:szCs w:val="24"/>
        </w:rPr>
        <w:t>The</w:t>
      </w:r>
      <w:r>
        <w:rPr>
          <w:rFonts w:ascii="Times New Roman" w:hAnsi="Times New Roman" w:cs="Times New Roman"/>
          <w:sz w:val="24"/>
          <w:szCs w:val="24"/>
        </w:rPr>
        <w:t xml:space="preserve"> Exam</w:t>
      </w:r>
      <w:r w:rsidRPr="00555E02">
        <w:rPr>
          <w:rFonts w:ascii="Times New Roman" w:hAnsi="Times New Roman" w:cs="Times New Roman"/>
          <w:sz w:val="24"/>
          <w:szCs w:val="24"/>
        </w:rPr>
        <w:t xml:space="preserve"> Superintendents have to bring to the notice of the Co</w:t>
      </w:r>
      <w:r>
        <w:rPr>
          <w:rFonts w:ascii="Times New Roman" w:hAnsi="Times New Roman" w:cs="Times New Roman"/>
          <w:sz w:val="24"/>
          <w:szCs w:val="24"/>
        </w:rPr>
        <w:t xml:space="preserve">ntroller of </w:t>
      </w:r>
      <w:r w:rsidRPr="00555E02">
        <w:rPr>
          <w:rFonts w:ascii="Times New Roman" w:hAnsi="Times New Roman" w:cs="Times New Roman"/>
          <w:sz w:val="24"/>
          <w:szCs w:val="24"/>
        </w:rPr>
        <w:t>E</w:t>
      </w:r>
      <w:r>
        <w:rPr>
          <w:rFonts w:ascii="Times New Roman" w:hAnsi="Times New Roman" w:cs="Times New Roman"/>
          <w:sz w:val="24"/>
          <w:szCs w:val="24"/>
        </w:rPr>
        <w:t>xamination</w:t>
      </w:r>
      <w:r w:rsidRPr="00555E02">
        <w:rPr>
          <w:rFonts w:ascii="Times New Roman" w:hAnsi="Times New Roman" w:cs="Times New Roman"/>
          <w:sz w:val="24"/>
          <w:szCs w:val="24"/>
        </w:rPr>
        <w:t xml:space="preserve">s any issues related to the conduct of exams reported to them by the </w:t>
      </w:r>
      <w:r>
        <w:rPr>
          <w:rFonts w:ascii="Times New Roman" w:hAnsi="Times New Roman" w:cs="Times New Roman"/>
          <w:sz w:val="24"/>
          <w:szCs w:val="24"/>
        </w:rPr>
        <w:t>Course Teachers.</w:t>
      </w:r>
    </w:p>
    <w:p w:rsidR="000B40A0" w:rsidRDefault="000B40A0" w:rsidP="000B40A0">
      <w:pPr>
        <w:pStyle w:val="ListParagraph"/>
        <w:widowControl/>
        <w:numPr>
          <w:ilvl w:val="0"/>
          <w:numId w:val="9"/>
        </w:numPr>
        <w:autoSpaceDE/>
        <w:autoSpaceDN/>
        <w:spacing w:after="16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After the completion of the exams the superintendent have to receive the answer sheets from the Invigilators and check with the foil card to make sure  the answer sheets , collected from the students tally with the foil card and hand over the answer sheets to the  controller of exam for correction/valuation by the course teacher and external in case of outgoing students answer sheets .</w:t>
      </w:r>
    </w:p>
    <w:p w:rsidR="000B40A0" w:rsidRPr="00555E02" w:rsidRDefault="000B40A0" w:rsidP="000B40A0">
      <w:pPr>
        <w:pStyle w:val="ListParagraph"/>
        <w:spacing w:line="360" w:lineRule="auto"/>
        <w:ind w:left="1080"/>
        <w:jc w:val="both"/>
        <w:rPr>
          <w:rFonts w:ascii="Times New Roman" w:hAnsi="Times New Roman" w:cs="Times New Roman"/>
          <w:sz w:val="24"/>
          <w:szCs w:val="24"/>
        </w:rPr>
      </w:pPr>
    </w:p>
    <w:p w:rsidR="00277123" w:rsidRDefault="00277123">
      <w:pPr>
        <w:spacing w:before="356"/>
        <w:ind w:left="580" w:right="680"/>
        <w:jc w:val="center"/>
        <w:rPr>
          <w:rFonts w:ascii="Cambria"/>
          <w:b/>
          <w:spacing w:val="-2"/>
          <w:w w:val="110"/>
          <w:sz w:val="40"/>
        </w:rPr>
      </w:pPr>
    </w:p>
    <w:p w:rsidR="000B40A0" w:rsidRDefault="000B40A0">
      <w:pPr>
        <w:spacing w:before="356"/>
        <w:ind w:left="580" w:right="680"/>
        <w:jc w:val="center"/>
        <w:rPr>
          <w:rFonts w:ascii="Cambria"/>
          <w:b/>
          <w:spacing w:val="-2"/>
          <w:w w:val="110"/>
          <w:sz w:val="40"/>
        </w:rPr>
      </w:pPr>
    </w:p>
    <w:p w:rsidR="00277123" w:rsidRPr="00BE57E9" w:rsidRDefault="00277123" w:rsidP="00277123">
      <w:pPr>
        <w:ind w:left="7632" w:hanging="7632"/>
        <w:jc w:val="center"/>
        <w:rPr>
          <w:rFonts w:ascii="Book Antiqua" w:hAnsi="Book Antiqua"/>
          <w:b/>
          <w:sz w:val="28"/>
          <w:szCs w:val="28"/>
          <w:u w:val="single"/>
        </w:rPr>
      </w:pPr>
      <w:r w:rsidRPr="00BE57E9">
        <w:rPr>
          <w:rFonts w:ascii="Book Antiqua" w:hAnsi="Book Antiqua"/>
          <w:b/>
          <w:noProof/>
          <w:sz w:val="28"/>
          <w:szCs w:val="28"/>
          <w:lang w:val="en-IN" w:eastAsia="en-IN"/>
        </w:rPr>
        <w:drawing>
          <wp:anchor distT="0" distB="0" distL="114300" distR="114300" simplePos="0" relativeHeight="487593472" behindDoc="1" locked="0" layoutInCell="1" allowOverlap="1">
            <wp:simplePos x="0" y="0"/>
            <wp:positionH relativeFrom="column">
              <wp:posOffset>800100</wp:posOffset>
            </wp:positionH>
            <wp:positionV relativeFrom="paragraph">
              <wp:posOffset>-105410</wp:posOffset>
            </wp:positionV>
            <wp:extent cx="457200" cy="44831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7200" cy="448310"/>
                    </a:xfrm>
                    <a:prstGeom prst="rect">
                      <a:avLst/>
                    </a:prstGeom>
                    <a:noFill/>
                    <a:ln w="9525">
                      <a:noFill/>
                      <a:miter lim="800000"/>
                      <a:headEnd/>
                      <a:tailEnd/>
                    </a:ln>
                  </pic:spPr>
                </pic:pic>
              </a:graphicData>
            </a:graphic>
          </wp:anchor>
        </w:drawing>
      </w:r>
      <w:r w:rsidRPr="00BE57E9">
        <w:rPr>
          <w:rFonts w:ascii="Book Antiqua" w:hAnsi="Book Antiqua"/>
          <w:b/>
          <w:sz w:val="28"/>
          <w:szCs w:val="28"/>
        </w:rPr>
        <w:t xml:space="preserve">              </w:t>
      </w:r>
      <w:r w:rsidRPr="00BE57E9">
        <w:rPr>
          <w:rFonts w:ascii="Book Antiqua" w:hAnsi="Book Antiqua"/>
          <w:b/>
          <w:sz w:val="28"/>
          <w:szCs w:val="28"/>
          <w:u w:val="single"/>
        </w:rPr>
        <w:t>Fatima College (Autonomous), Madurai - 18</w:t>
      </w:r>
    </w:p>
    <w:p w:rsidR="00277123" w:rsidRDefault="00277123" w:rsidP="00277123">
      <w:pPr>
        <w:spacing w:line="360" w:lineRule="auto"/>
        <w:ind w:left="7632" w:hanging="7632"/>
        <w:jc w:val="center"/>
        <w:rPr>
          <w:rFonts w:ascii="Book Antiqua" w:hAnsi="Book Antiqua"/>
          <w:b/>
        </w:rPr>
      </w:pPr>
      <w:r w:rsidRPr="0097131C">
        <w:rPr>
          <w:rFonts w:ascii="Book Antiqua" w:hAnsi="Book Antiqua"/>
          <w:b/>
          <w:i/>
          <w:sz w:val="32"/>
          <w:szCs w:val="32"/>
          <w:u w:val="single"/>
        </w:rPr>
        <w:t xml:space="preserve">Instructions </w:t>
      </w:r>
      <w:r>
        <w:rPr>
          <w:rFonts w:ascii="Book Antiqua" w:hAnsi="Book Antiqua"/>
          <w:b/>
          <w:i/>
          <w:sz w:val="32"/>
          <w:szCs w:val="32"/>
          <w:u w:val="single"/>
        </w:rPr>
        <w:t>to</w:t>
      </w:r>
      <w:r w:rsidRPr="0097131C">
        <w:rPr>
          <w:rFonts w:ascii="Book Antiqua" w:hAnsi="Book Antiqua"/>
          <w:b/>
          <w:i/>
          <w:sz w:val="32"/>
          <w:szCs w:val="32"/>
          <w:u w:val="single"/>
        </w:rPr>
        <w:t xml:space="preserve"> Invigilators</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 xml:space="preserve">Please note the dates on which you have been assigned invigilation duty and be in </w:t>
      </w:r>
    </w:p>
    <w:p w:rsidR="00277123" w:rsidRDefault="00277123" w:rsidP="00277123">
      <w:pPr>
        <w:spacing w:line="360" w:lineRule="auto"/>
        <w:ind w:left="720"/>
        <w:jc w:val="both"/>
        <w:rPr>
          <w:rFonts w:ascii="Book Antiqua" w:hAnsi="Book Antiqua"/>
          <w:b/>
        </w:rPr>
      </w:pPr>
      <w:r>
        <w:rPr>
          <w:rFonts w:ascii="Book Antiqua" w:hAnsi="Book Antiqua"/>
          <w:b/>
        </w:rPr>
        <w:t xml:space="preserve"> R 1 on or before 8.15 am /12.15 pm without fail.</w:t>
      </w:r>
    </w:p>
    <w:p w:rsidR="00277123" w:rsidRPr="00F92508" w:rsidRDefault="00277123" w:rsidP="00277123">
      <w:pPr>
        <w:widowControl/>
        <w:numPr>
          <w:ilvl w:val="0"/>
          <w:numId w:val="2"/>
        </w:numPr>
        <w:autoSpaceDE/>
        <w:autoSpaceDN/>
        <w:spacing w:line="360" w:lineRule="auto"/>
        <w:jc w:val="both"/>
        <w:rPr>
          <w:rFonts w:ascii="Book Antiqua" w:hAnsi="Book Antiqua"/>
          <w:b/>
          <w:bCs/>
        </w:rPr>
      </w:pPr>
      <w:r w:rsidRPr="00F92508">
        <w:rPr>
          <w:rFonts w:ascii="Book Antiqua" w:hAnsi="Book Antiqua"/>
          <w:b/>
          <w:bCs/>
        </w:rPr>
        <w:t>If for any unavoidable reason you are unable to report for invigilation duty, you s</w:t>
      </w:r>
      <w:r>
        <w:rPr>
          <w:rFonts w:ascii="Book Antiqua" w:hAnsi="Book Antiqua"/>
          <w:b/>
          <w:bCs/>
        </w:rPr>
        <w:t>hould inform the Superintendent the previous day, so that alternate arrangement can be made.</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 xml:space="preserve">You must be in the examination hall allotted to you by </w:t>
      </w:r>
      <w:smartTag w:uri="urn:schemas-microsoft-com:office:smarttags" w:element="time">
        <w:smartTagPr>
          <w:attr w:name="Hour" w:val="8"/>
          <w:attr w:name="Minute" w:val="45"/>
        </w:smartTagPr>
        <w:r>
          <w:rPr>
            <w:rFonts w:ascii="Book Antiqua" w:hAnsi="Book Antiqua"/>
            <w:b/>
          </w:rPr>
          <w:t>8.45 am</w:t>
        </w:r>
      </w:smartTag>
      <w:r>
        <w:rPr>
          <w:rFonts w:ascii="Book Antiqua" w:hAnsi="Book Antiqua"/>
          <w:b/>
        </w:rPr>
        <w:t xml:space="preserve"> /</w:t>
      </w:r>
      <w:smartTag w:uri="urn:schemas-microsoft-com:office:smarttags" w:element="time">
        <w:smartTagPr>
          <w:attr w:name="Hour" w:val="12"/>
          <w:attr w:name="Minute" w:val="45"/>
        </w:smartTagPr>
        <w:r>
          <w:rPr>
            <w:rFonts w:ascii="Book Antiqua" w:hAnsi="Book Antiqua"/>
            <w:b/>
          </w:rPr>
          <w:t>12.45 pm</w:t>
        </w:r>
      </w:smartTag>
      <w:r>
        <w:rPr>
          <w:rFonts w:ascii="Book Antiqua" w:hAnsi="Book Antiqua"/>
          <w:b/>
        </w:rPr>
        <w:t>.</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Allow the students to enter the hall only after checking the identity card.</w:t>
      </w:r>
    </w:p>
    <w:p w:rsidR="00277123" w:rsidRDefault="00277123" w:rsidP="00277123">
      <w:pPr>
        <w:widowControl/>
        <w:numPr>
          <w:ilvl w:val="0"/>
          <w:numId w:val="2"/>
        </w:numPr>
        <w:tabs>
          <w:tab w:val="left" w:pos="5040"/>
        </w:tabs>
        <w:autoSpaceDE/>
        <w:autoSpaceDN/>
        <w:spacing w:line="360" w:lineRule="auto"/>
        <w:jc w:val="both"/>
        <w:rPr>
          <w:rFonts w:ascii="Book Antiqua" w:hAnsi="Book Antiqua"/>
          <w:b/>
        </w:rPr>
      </w:pPr>
      <w:r>
        <w:rPr>
          <w:rFonts w:ascii="Book Antiqua" w:hAnsi="Book Antiqua"/>
          <w:b/>
        </w:rPr>
        <w:t>Direct the students who do not have the ID card to contact the Chief Superintendent to get the permission slip. The permission slip is valid for one day of the examination only. Hence check the date for which the Chief Superintendent has granted permission.</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Do not allow the students to carry purse/ bag inside the hall.</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Do not issue Answer Sheets to students at the entrance as they enter the hall. Answer sheet should be given only when the students are seated. Distribute the question paper only after the prayer is over.</w:t>
      </w:r>
    </w:p>
    <w:p w:rsidR="00277123" w:rsidRPr="008E0C86" w:rsidRDefault="00277123" w:rsidP="00277123">
      <w:pPr>
        <w:widowControl/>
        <w:numPr>
          <w:ilvl w:val="0"/>
          <w:numId w:val="2"/>
        </w:numPr>
        <w:autoSpaceDE/>
        <w:autoSpaceDN/>
        <w:spacing w:line="360" w:lineRule="auto"/>
        <w:rPr>
          <w:rFonts w:ascii="Book Antiqua" w:hAnsi="Book Antiqua"/>
          <w:b/>
          <w:u w:val="single"/>
        </w:rPr>
      </w:pPr>
      <w:r w:rsidRPr="008E0C86">
        <w:rPr>
          <w:rFonts w:ascii="Book Antiqua" w:hAnsi="Book Antiqua"/>
          <w:b/>
          <w:u w:val="single"/>
        </w:rPr>
        <w:t>30 minutes after the commencement of the examination, no student should be allowed into the hall.</w:t>
      </w:r>
      <w:r>
        <w:rPr>
          <w:rFonts w:ascii="Book Antiqua" w:hAnsi="Book Antiqua"/>
          <w:b/>
          <w:u w:val="single"/>
        </w:rPr>
        <w:t xml:space="preserve"> Please be strict about this rule.</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 xml:space="preserve">Instruct the students to check the question paper and verify if all the questions are printed, especially if the question paper has more than two pages. </w:t>
      </w:r>
    </w:p>
    <w:p w:rsidR="00277123" w:rsidRDefault="00277123" w:rsidP="00277123">
      <w:pPr>
        <w:widowControl/>
        <w:numPr>
          <w:ilvl w:val="0"/>
          <w:numId w:val="2"/>
        </w:numPr>
        <w:autoSpaceDE/>
        <w:autoSpaceDN/>
        <w:spacing w:line="360" w:lineRule="auto"/>
        <w:jc w:val="both"/>
        <w:rPr>
          <w:rFonts w:ascii="Book Antiqua" w:hAnsi="Book Antiqua"/>
          <w:b/>
          <w:u w:val="single"/>
        </w:rPr>
      </w:pPr>
      <w:r>
        <w:rPr>
          <w:rFonts w:ascii="Book Antiqua" w:hAnsi="Book Antiqua"/>
          <w:b/>
        </w:rPr>
        <w:t xml:space="preserve">Contact the Chief Superintendent through your cell phone if the students need any clarification. </w:t>
      </w:r>
      <w:r w:rsidRPr="00F92508">
        <w:rPr>
          <w:rFonts w:ascii="Book Antiqua" w:hAnsi="Book Antiqua"/>
          <w:b/>
          <w:u w:val="single"/>
        </w:rPr>
        <w:t>The invigilator should not leave the hall on any account.</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Check that the student is in her allotted place by verifying the number written on her desk and the number on her ID card correspond. Verify if she has written her register number, subject code and title correctly in the front page of the main sheet, before signing in the answer script.</w:t>
      </w:r>
    </w:p>
    <w:p w:rsidR="00277123" w:rsidRDefault="00277123" w:rsidP="00277123">
      <w:pPr>
        <w:widowControl/>
        <w:numPr>
          <w:ilvl w:val="0"/>
          <w:numId w:val="2"/>
        </w:numPr>
        <w:autoSpaceDE/>
        <w:autoSpaceDN/>
        <w:spacing w:line="360" w:lineRule="auto"/>
        <w:jc w:val="both"/>
        <w:rPr>
          <w:rFonts w:ascii="Book Antiqua" w:hAnsi="Book Antiqua"/>
          <w:b/>
        </w:rPr>
      </w:pPr>
      <w:r>
        <w:rPr>
          <w:rFonts w:ascii="Book Antiqua" w:hAnsi="Book Antiqua"/>
          <w:b/>
        </w:rPr>
        <w:t>Provide additional sheets one at a time, so that no student will have unused additional sheet at the end of the examination. Instruct the students to use all the lines provided in a page.</w:t>
      </w:r>
    </w:p>
    <w:p w:rsidR="00277123" w:rsidRPr="006D6B30" w:rsidRDefault="00277123" w:rsidP="00277123">
      <w:pPr>
        <w:widowControl/>
        <w:numPr>
          <w:ilvl w:val="0"/>
          <w:numId w:val="2"/>
        </w:numPr>
        <w:autoSpaceDE/>
        <w:autoSpaceDN/>
        <w:spacing w:line="360" w:lineRule="auto"/>
        <w:jc w:val="both"/>
        <w:rPr>
          <w:rFonts w:ascii="Book Antiqua" w:hAnsi="Book Antiqua"/>
          <w:b/>
          <w:u w:val="single"/>
        </w:rPr>
      </w:pPr>
      <w:r w:rsidRPr="006D6B30">
        <w:rPr>
          <w:rFonts w:ascii="Book Antiqua" w:hAnsi="Book Antiqua"/>
          <w:b/>
          <w:u w:val="single"/>
        </w:rPr>
        <w:t>Malpractice</w:t>
      </w:r>
    </w:p>
    <w:p w:rsidR="00277123" w:rsidRDefault="00277123" w:rsidP="00277123">
      <w:pPr>
        <w:spacing w:line="360" w:lineRule="auto"/>
        <w:ind w:left="720" w:firstLine="60"/>
        <w:jc w:val="both"/>
        <w:rPr>
          <w:rFonts w:ascii="Book Antiqua" w:hAnsi="Book Antiqua"/>
          <w:b/>
        </w:rPr>
      </w:pPr>
      <w:r>
        <w:rPr>
          <w:rFonts w:ascii="Book Antiqua" w:hAnsi="Book Antiqua"/>
          <w:b/>
        </w:rPr>
        <w:t>The incriminating material and the answer sheet should be collected and retained by the invigilator. The Chief Superintendent should be informed immediately through the cell phone. The invigilator should give a written report of the incident to the Chief Superintendent, in the format provided along with the incriminating material.</w:t>
      </w:r>
    </w:p>
    <w:p w:rsidR="00277123" w:rsidRPr="00406A77" w:rsidRDefault="00277123" w:rsidP="00277123">
      <w:pPr>
        <w:widowControl/>
        <w:numPr>
          <w:ilvl w:val="0"/>
          <w:numId w:val="3"/>
        </w:numPr>
        <w:autoSpaceDE/>
        <w:autoSpaceDN/>
        <w:spacing w:line="360" w:lineRule="auto"/>
        <w:jc w:val="both"/>
        <w:rPr>
          <w:rFonts w:ascii="Book Antiqua" w:hAnsi="Book Antiqua"/>
          <w:b/>
        </w:rPr>
      </w:pPr>
      <w:r w:rsidRPr="00406A77">
        <w:rPr>
          <w:rFonts w:ascii="Book Antiqua" w:hAnsi="Book Antiqua"/>
          <w:b/>
        </w:rPr>
        <w:lastRenderedPageBreak/>
        <w:t>No student should be allowed to leave the hall before the final bell. The students should be asked to stand up and hand over the answer sheets which should be collected according to the order of register numbers. All students should remain in the hall till all the answer sheets are collected. Before leaving the hall check that no answer sheet or question paper is left behind in the hall.</w:t>
      </w:r>
    </w:p>
    <w:p w:rsidR="00277123" w:rsidRPr="001B129E" w:rsidRDefault="00277123" w:rsidP="00277123">
      <w:pPr>
        <w:widowControl/>
        <w:numPr>
          <w:ilvl w:val="0"/>
          <w:numId w:val="3"/>
        </w:numPr>
        <w:autoSpaceDE/>
        <w:autoSpaceDN/>
        <w:spacing w:line="360" w:lineRule="auto"/>
        <w:jc w:val="both"/>
        <w:rPr>
          <w:rFonts w:ascii="Book Antiqua" w:hAnsi="Book Antiqua"/>
          <w:b/>
        </w:rPr>
      </w:pPr>
      <w:r w:rsidRPr="001B129E">
        <w:rPr>
          <w:rFonts w:ascii="Book Antiqua" w:hAnsi="Book Antiqua"/>
          <w:b/>
        </w:rPr>
        <w:t>Keep your cell</w:t>
      </w:r>
      <w:r>
        <w:rPr>
          <w:rFonts w:ascii="Book Antiqua" w:hAnsi="Book Antiqua"/>
          <w:b/>
        </w:rPr>
        <w:t xml:space="preserve"> phone</w:t>
      </w:r>
      <w:r w:rsidRPr="001B129E">
        <w:rPr>
          <w:rFonts w:ascii="Book Antiqua" w:hAnsi="Book Antiqua"/>
          <w:b/>
        </w:rPr>
        <w:t xml:space="preserve"> in the ‘switched – off’ mode during invigilation; Use it only to contact the Chief Superintendent, whose cell number will be given to you.</w:t>
      </w:r>
    </w:p>
    <w:p w:rsidR="00277123" w:rsidRDefault="00277123" w:rsidP="00277123">
      <w:pPr>
        <w:spacing w:line="360" w:lineRule="auto"/>
        <w:jc w:val="center"/>
        <w:rPr>
          <w:rFonts w:ascii="Book Antiqua" w:hAnsi="Book Antiqua"/>
          <w:b/>
        </w:rPr>
      </w:pPr>
      <w:r>
        <w:rPr>
          <w:rFonts w:ascii="Book Antiqua" w:hAnsi="Book Antiqua"/>
          <w:b/>
        </w:rPr>
        <w:t>^^^^^^^^^^^^</w:t>
      </w:r>
    </w:p>
    <w:p w:rsidR="00277123" w:rsidRDefault="00277123" w:rsidP="00277123">
      <w:pPr>
        <w:spacing w:line="360" w:lineRule="auto"/>
        <w:ind w:left="720"/>
        <w:jc w:val="both"/>
        <w:rPr>
          <w:rFonts w:ascii="Book Antiqua" w:hAnsi="Book Antiqua"/>
          <w:b/>
        </w:rPr>
      </w:pPr>
      <w:r>
        <w:rPr>
          <w:rFonts w:ascii="Book Antiqua" w:hAnsi="Book Antiqua"/>
          <w:b/>
        </w:rPr>
        <w:t>The Head of the department is requested to read out the “</w:t>
      </w:r>
      <w:r w:rsidRPr="001B129E">
        <w:rPr>
          <w:rFonts w:ascii="Book Antiqua" w:hAnsi="Book Antiqua"/>
          <w:b/>
          <w:i/>
          <w:u w:val="single"/>
        </w:rPr>
        <w:t>Instructions for Invigilators</w:t>
      </w:r>
      <w:r>
        <w:rPr>
          <w:rFonts w:ascii="Book Antiqua" w:hAnsi="Book Antiqua"/>
          <w:b/>
          <w:i/>
          <w:u w:val="single"/>
        </w:rPr>
        <w:t xml:space="preserve">” </w:t>
      </w:r>
      <w:r>
        <w:rPr>
          <w:rFonts w:ascii="Book Antiqua" w:hAnsi="Book Antiqua"/>
          <w:b/>
        </w:rPr>
        <w:t>to the staff  during the departmental meeting  and clarify doubts of Junior staff members.</w:t>
      </w:r>
    </w:p>
    <w:p w:rsidR="00277123" w:rsidRDefault="00277123" w:rsidP="00277123">
      <w:pPr>
        <w:spacing w:line="360" w:lineRule="auto"/>
        <w:ind w:hanging="45"/>
        <w:jc w:val="both"/>
        <w:rPr>
          <w:rFonts w:ascii="Book Antiqua" w:hAnsi="Book Antiqua"/>
          <w:b/>
        </w:rPr>
      </w:pPr>
      <w:r>
        <w:rPr>
          <w:rFonts w:ascii="Book Antiqua" w:hAnsi="Book Antiqua"/>
          <w:b/>
        </w:rPr>
        <w:tab/>
      </w:r>
      <w:r>
        <w:rPr>
          <w:rFonts w:ascii="Book Antiqua" w:hAnsi="Book Antiqua"/>
          <w:b/>
        </w:rPr>
        <w:tab/>
        <w:t xml:space="preserve">Kindly instruct the teachers to award marks that indicate </w:t>
      </w:r>
    </w:p>
    <w:p w:rsidR="00277123" w:rsidRDefault="00277123" w:rsidP="00277123">
      <w:pPr>
        <w:spacing w:line="360" w:lineRule="auto"/>
        <w:ind w:hanging="45"/>
        <w:jc w:val="both"/>
        <w:rPr>
          <w:rFonts w:ascii="Book Antiqua" w:hAnsi="Book Antiqua"/>
          <w:b/>
        </w:rPr>
      </w:pPr>
      <w:r>
        <w:rPr>
          <w:rFonts w:ascii="Book Antiqua" w:hAnsi="Book Antiqua"/>
          <w:b/>
        </w:rPr>
        <w:tab/>
      </w:r>
      <w:r>
        <w:rPr>
          <w:rFonts w:ascii="Book Antiqua" w:hAnsi="Book Antiqua"/>
          <w:b/>
        </w:rPr>
        <w:tab/>
        <w:t>a clear failure i.e less than 18 for U.G  and  24 for PG</w:t>
      </w:r>
    </w:p>
    <w:p w:rsidR="00277123" w:rsidRDefault="00277123" w:rsidP="00277123">
      <w:pPr>
        <w:spacing w:line="360" w:lineRule="auto"/>
        <w:ind w:hanging="45"/>
        <w:jc w:val="both"/>
        <w:rPr>
          <w:rFonts w:ascii="Book Antiqua" w:hAnsi="Book Antiqua"/>
          <w:b/>
        </w:rPr>
      </w:pPr>
      <w:r>
        <w:rPr>
          <w:rFonts w:ascii="Book Antiqua" w:hAnsi="Book Antiqua"/>
          <w:b/>
        </w:rPr>
        <w:tab/>
      </w:r>
      <w:r>
        <w:rPr>
          <w:rFonts w:ascii="Book Antiqua" w:hAnsi="Book Antiqua"/>
          <w:b/>
        </w:rPr>
        <w:tab/>
      </w:r>
      <w:r>
        <w:rPr>
          <w:rFonts w:ascii="Book Antiqua" w:hAnsi="Book Antiqua"/>
          <w:b/>
        </w:rPr>
        <w:tab/>
      </w:r>
      <w:r>
        <w:rPr>
          <w:rFonts w:ascii="Book Antiqua" w:hAnsi="Book Antiqua"/>
          <w:b/>
        </w:rPr>
        <w:tab/>
        <w:t>or</w:t>
      </w:r>
    </w:p>
    <w:p w:rsidR="00277123" w:rsidRDefault="00277123" w:rsidP="00277123">
      <w:pPr>
        <w:spacing w:line="360" w:lineRule="auto"/>
        <w:ind w:hanging="45"/>
        <w:jc w:val="both"/>
        <w:rPr>
          <w:rFonts w:ascii="Book Antiqua" w:hAnsi="Book Antiqua"/>
          <w:b/>
        </w:rPr>
      </w:pPr>
      <w:r>
        <w:rPr>
          <w:rFonts w:ascii="Book Antiqua" w:hAnsi="Book Antiqua"/>
          <w:b/>
        </w:rPr>
        <w:tab/>
      </w:r>
      <w:r>
        <w:rPr>
          <w:rFonts w:ascii="Book Antiqua" w:hAnsi="Book Antiqua"/>
          <w:b/>
        </w:rPr>
        <w:tab/>
        <w:t xml:space="preserve">a clear pass minimum 21 for UG and  27 for PG </w:t>
      </w:r>
    </w:p>
    <w:p w:rsidR="00277123" w:rsidRDefault="00277123" w:rsidP="00277123">
      <w:pPr>
        <w:spacing w:line="360" w:lineRule="auto"/>
        <w:ind w:hanging="45"/>
        <w:jc w:val="both"/>
        <w:rPr>
          <w:rFonts w:ascii="Book Antiqua" w:hAnsi="Book Antiqua"/>
          <w:b/>
        </w:rPr>
      </w:pPr>
      <w:r>
        <w:rPr>
          <w:rFonts w:ascii="Book Antiqua" w:hAnsi="Book Antiqua"/>
          <w:b/>
        </w:rPr>
        <w:tab/>
      </w:r>
      <w:r>
        <w:rPr>
          <w:rFonts w:ascii="Book Antiqua" w:hAnsi="Book Antiqua"/>
          <w:b/>
        </w:rPr>
        <w:tab/>
        <w:t>( Not in between these two marks to avoid grievances.)</w:t>
      </w:r>
    </w:p>
    <w:p w:rsidR="00277123" w:rsidRPr="000C7971" w:rsidRDefault="00277123" w:rsidP="00277123">
      <w:pPr>
        <w:spacing w:line="360" w:lineRule="auto"/>
        <w:ind w:firstLine="720"/>
        <w:jc w:val="both"/>
        <w:rPr>
          <w:b/>
        </w:rPr>
      </w:pPr>
      <w:r w:rsidRPr="005C15CD">
        <w:rPr>
          <w:rFonts w:ascii="Book Antiqua" w:hAnsi="Book Antiqua"/>
          <w:b/>
          <w:u w:val="single"/>
        </w:rPr>
        <w:t>IMPORTANT  DATES</w:t>
      </w:r>
    </w:p>
    <w:p w:rsidR="00277123" w:rsidRDefault="00277123" w:rsidP="00277123">
      <w:pPr>
        <w:ind w:left="426" w:firstLine="294"/>
        <w:rPr>
          <w:b/>
        </w:rPr>
      </w:pPr>
      <w:r w:rsidRPr="004A075A">
        <w:rPr>
          <w:b/>
        </w:rPr>
        <w:t xml:space="preserve">COMPLETION OF CORRECTION FOR I AND II YEAR - </w:t>
      </w:r>
      <w:r>
        <w:rPr>
          <w:b/>
        </w:rPr>
        <w:t>4.5.2023</w:t>
      </w:r>
      <w:r w:rsidRPr="004A075A">
        <w:rPr>
          <w:b/>
        </w:rPr>
        <w:tab/>
      </w:r>
    </w:p>
    <w:p w:rsidR="00277123" w:rsidRPr="004A075A" w:rsidRDefault="00277123" w:rsidP="00277123">
      <w:pPr>
        <w:ind w:left="426" w:firstLine="294"/>
        <w:rPr>
          <w:b/>
        </w:rPr>
      </w:pPr>
      <w:r>
        <w:rPr>
          <w:b/>
        </w:rPr>
        <w:t>COMPLETION OF VALUATION by</w:t>
      </w:r>
      <w:r w:rsidRPr="00091D8A">
        <w:rPr>
          <w:b/>
        </w:rPr>
        <w:t xml:space="preserve"> STAFF</w:t>
      </w:r>
      <w:r>
        <w:rPr>
          <w:b/>
        </w:rPr>
        <w:tab/>
        <w:t xml:space="preserve">- 4.05.2023 </w:t>
      </w:r>
      <w:r w:rsidRPr="004A075A">
        <w:rPr>
          <w:b/>
        </w:rPr>
        <w:tab/>
        <w:t xml:space="preserve">             </w:t>
      </w:r>
    </w:p>
    <w:p w:rsidR="00277123" w:rsidRDefault="00277123" w:rsidP="00277123">
      <w:pPr>
        <w:ind w:left="426" w:firstLine="294"/>
      </w:pPr>
      <w:r w:rsidRPr="000C7971">
        <w:rPr>
          <w:b/>
        </w:rPr>
        <w:t xml:space="preserve">MARKS VERIFICATION BY </w:t>
      </w:r>
      <w:r>
        <w:rPr>
          <w:b/>
        </w:rPr>
        <w:t xml:space="preserve">I &amp; II U.G STUDENTS   </w:t>
      </w:r>
      <w:r w:rsidRPr="000C7971">
        <w:rPr>
          <w:b/>
        </w:rPr>
        <w:t xml:space="preserve">  -</w:t>
      </w:r>
      <w:r>
        <w:rPr>
          <w:b/>
        </w:rPr>
        <w:t xml:space="preserve"> 7.05.2023   (9 am onwards)</w:t>
      </w:r>
    </w:p>
    <w:p w:rsidR="00277123" w:rsidRPr="00AD2E84" w:rsidRDefault="00277123" w:rsidP="00277123">
      <w:pPr>
        <w:pStyle w:val="NoSpacing"/>
        <w:ind w:left="720"/>
        <w:rPr>
          <w:b/>
        </w:rPr>
      </w:pPr>
      <w:r w:rsidRPr="00AD2E84">
        <w:rPr>
          <w:b/>
        </w:rPr>
        <w:t xml:space="preserve">EXTERNAL MARKS CHECKING    BY STAFF  </w:t>
      </w:r>
      <w:r>
        <w:rPr>
          <w:b/>
        </w:rPr>
        <w:t xml:space="preserve"> on 16.05.2023 at  9.30am</w:t>
      </w:r>
      <w:r w:rsidRPr="00AD2E84">
        <w:rPr>
          <w:b/>
        </w:rPr>
        <w:t xml:space="preserve"> </w:t>
      </w:r>
    </w:p>
    <w:p w:rsidR="00277123" w:rsidRPr="00AD2E84" w:rsidRDefault="00277123" w:rsidP="00277123">
      <w:pPr>
        <w:pStyle w:val="NoSpacing"/>
        <w:rPr>
          <w:b/>
        </w:rPr>
      </w:pPr>
      <w:r w:rsidRPr="00AD2E84">
        <w:rPr>
          <w:b/>
        </w:rPr>
        <w:tab/>
      </w:r>
      <w:r w:rsidRPr="00AD2E84">
        <w:rPr>
          <w:b/>
        </w:rPr>
        <w:tab/>
      </w:r>
      <w:r w:rsidRPr="00AD2E84">
        <w:rPr>
          <w:b/>
        </w:rPr>
        <w:tab/>
      </w:r>
      <w:r w:rsidRPr="00AD2E84">
        <w:rPr>
          <w:b/>
        </w:rPr>
        <w:tab/>
      </w:r>
      <w:r>
        <w:rPr>
          <w:b/>
        </w:rPr>
        <w:tab/>
      </w:r>
      <w:r w:rsidRPr="00AD2E84">
        <w:rPr>
          <w:b/>
        </w:rPr>
        <w:t xml:space="preserve"> </w:t>
      </w:r>
    </w:p>
    <w:p w:rsidR="00277123" w:rsidRPr="00AD2E84" w:rsidRDefault="00277123" w:rsidP="00277123">
      <w:pPr>
        <w:ind w:left="1620"/>
        <w:rPr>
          <w:b/>
        </w:rPr>
      </w:pPr>
    </w:p>
    <w:p w:rsidR="00277123" w:rsidRPr="000C7971" w:rsidRDefault="00277123" w:rsidP="00277123">
      <w:pPr>
        <w:ind w:left="720"/>
        <w:rPr>
          <w:b/>
        </w:rPr>
      </w:pPr>
    </w:p>
    <w:p w:rsidR="00277123" w:rsidRDefault="00277123">
      <w:pPr>
        <w:spacing w:before="356"/>
        <w:ind w:left="580" w:right="680"/>
        <w:jc w:val="center"/>
        <w:rPr>
          <w:rFonts w:ascii="Cambria"/>
          <w:b/>
          <w:sz w:val="40"/>
        </w:rPr>
      </w:pPr>
    </w:p>
    <w:p w:rsidR="00D70813" w:rsidRDefault="00D70813">
      <w:pPr>
        <w:pStyle w:val="BodyText"/>
        <w:rPr>
          <w:rFonts w:ascii="Cambria"/>
          <w:i w:val="0"/>
          <w:sz w:val="40"/>
        </w:rPr>
      </w:pPr>
    </w:p>
    <w:p w:rsidR="00D70813" w:rsidRDefault="00D70813">
      <w:pPr>
        <w:pStyle w:val="BodyText"/>
        <w:spacing w:before="396"/>
        <w:rPr>
          <w:rFonts w:ascii="Cambria"/>
          <w:i w:val="0"/>
          <w:sz w:val="40"/>
        </w:rPr>
      </w:pPr>
    </w:p>
    <w:p w:rsidR="00277123" w:rsidRDefault="00277123">
      <w:pPr>
        <w:pStyle w:val="BodyText"/>
        <w:spacing w:before="396"/>
        <w:rPr>
          <w:rFonts w:ascii="Cambria"/>
          <w:i w:val="0"/>
          <w:sz w:val="40"/>
        </w:rPr>
      </w:pPr>
    </w:p>
    <w:p w:rsidR="00277123" w:rsidRDefault="00277123">
      <w:pPr>
        <w:pStyle w:val="BodyText"/>
        <w:spacing w:before="396"/>
        <w:rPr>
          <w:rFonts w:ascii="Cambria"/>
          <w:i w:val="0"/>
          <w:sz w:val="40"/>
        </w:rPr>
      </w:pPr>
    </w:p>
    <w:p w:rsidR="00277123" w:rsidRDefault="00277123">
      <w:pPr>
        <w:pStyle w:val="BodyText"/>
        <w:spacing w:before="396"/>
        <w:rPr>
          <w:rFonts w:ascii="Cambria"/>
          <w:i w:val="0"/>
          <w:sz w:val="40"/>
        </w:rPr>
      </w:pPr>
    </w:p>
    <w:p w:rsidR="00277123" w:rsidRDefault="00277123">
      <w:pPr>
        <w:pStyle w:val="BodyText"/>
        <w:spacing w:before="396"/>
        <w:rPr>
          <w:rFonts w:ascii="Cambria"/>
          <w:i w:val="0"/>
          <w:sz w:val="40"/>
        </w:rPr>
      </w:pPr>
    </w:p>
    <w:p w:rsidR="00277123" w:rsidRDefault="00277123">
      <w:pPr>
        <w:pStyle w:val="BodyText"/>
        <w:spacing w:before="396"/>
        <w:rPr>
          <w:rFonts w:ascii="Cambria"/>
          <w:i w:val="0"/>
          <w:sz w:val="40"/>
        </w:rPr>
      </w:pPr>
    </w:p>
    <w:p w:rsidR="00277123" w:rsidRPr="00277123" w:rsidRDefault="00277123" w:rsidP="00277123">
      <w:pPr>
        <w:jc w:val="center"/>
        <w:rPr>
          <w:rFonts w:ascii="Book Antiqua" w:hAnsi="Book Antiqua"/>
          <w:b/>
          <w:sz w:val="32"/>
          <w:szCs w:val="28"/>
          <w:u w:val="single"/>
        </w:rPr>
      </w:pPr>
      <w:r w:rsidRPr="00277123">
        <w:rPr>
          <w:rFonts w:ascii="Book Antiqua" w:hAnsi="Book Antiqua"/>
          <w:b/>
          <w:sz w:val="32"/>
          <w:szCs w:val="28"/>
          <w:u w:val="single"/>
        </w:rPr>
        <w:t>Instruction for Course Teachers During Transparency</w:t>
      </w:r>
    </w:p>
    <w:p w:rsidR="00277123" w:rsidRDefault="00277123" w:rsidP="00277123">
      <w:pPr>
        <w:jc w:val="center"/>
        <w:rPr>
          <w:rFonts w:ascii="Book Antiqua" w:hAnsi="Book Antiqua"/>
          <w:b/>
          <w:sz w:val="28"/>
          <w:szCs w:val="28"/>
          <w:u w:val="single"/>
        </w:rPr>
      </w:pPr>
    </w:p>
    <w:p w:rsidR="00277123" w:rsidRDefault="00277123" w:rsidP="00277123">
      <w:pPr>
        <w:jc w:val="center"/>
        <w:rPr>
          <w:rFonts w:ascii="Book Antiqua" w:hAnsi="Book Antiqua"/>
          <w:b/>
          <w:sz w:val="32"/>
          <w:szCs w:val="32"/>
          <w:u w:val="single"/>
        </w:rPr>
      </w:pPr>
      <w:r>
        <w:rPr>
          <w:rFonts w:ascii="Book Antiqua" w:hAnsi="Book Antiqua"/>
          <w:b/>
          <w:sz w:val="28"/>
          <w:szCs w:val="28"/>
          <w:u w:val="single"/>
        </w:rPr>
        <w:t xml:space="preserve">   </w:t>
      </w:r>
      <w:r w:rsidRPr="00987FDE">
        <w:rPr>
          <w:rFonts w:ascii="Book Antiqua" w:hAnsi="Book Antiqua"/>
          <w:b/>
          <w:sz w:val="28"/>
          <w:szCs w:val="28"/>
          <w:u w:val="single"/>
        </w:rPr>
        <w:t>Fatima College (Autonomous) - Madurai -18</w:t>
      </w:r>
    </w:p>
    <w:p w:rsidR="00277123" w:rsidRDefault="00277123" w:rsidP="00277123">
      <w:pPr>
        <w:jc w:val="center"/>
        <w:rPr>
          <w:rFonts w:ascii="Book Antiqua" w:hAnsi="Book Antiqua"/>
          <w:b/>
          <w:i/>
          <w:sz w:val="32"/>
          <w:szCs w:val="32"/>
          <w:u w:val="single"/>
        </w:rPr>
      </w:pPr>
      <w:r w:rsidRPr="00C96FC0">
        <w:rPr>
          <w:rFonts w:ascii="Book Antiqua" w:hAnsi="Book Antiqua"/>
          <w:b/>
          <w:sz w:val="32"/>
          <w:szCs w:val="32"/>
          <w:u w:val="single"/>
        </w:rPr>
        <w:t>Mark Verification By I</w:t>
      </w:r>
      <w:r>
        <w:rPr>
          <w:rFonts w:ascii="Book Antiqua" w:hAnsi="Book Antiqua"/>
          <w:b/>
          <w:sz w:val="32"/>
          <w:szCs w:val="32"/>
          <w:u w:val="single"/>
        </w:rPr>
        <w:t xml:space="preserve"> </w:t>
      </w:r>
      <w:r w:rsidRPr="00C96FC0">
        <w:rPr>
          <w:rFonts w:ascii="Book Antiqua" w:hAnsi="Book Antiqua"/>
          <w:b/>
          <w:sz w:val="32"/>
          <w:szCs w:val="32"/>
          <w:u w:val="single"/>
        </w:rPr>
        <w:t xml:space="preserve">&amp;II D.C Students </w:t>
      </w:r>
    </w:p>
    <w:p w:rsidR="00277123" w:rsidRPr="004D4610" w:rsidRDefault="00277123" w:rsidP="00277123">
      <w:pPr>
        <w:pStyle w:val="NoSpacing"/>
        <w:rPr>
          <w:b/>
          <w:sz w:val="28"/>
          <w:szCs w:val="28"/>
        </w:rPr>
      </w:pPr>
      <w:r>
        <w:rPr>
          <w:b/>
          <w:sz w:val="28"/>
          <w:szCs w:val="28"/>
        </w:rPr>
        <w:tab/>
      </w:r>
      <w:r w:rsidRPr="004D4610">
        <w:rPr>
          <w:b/>
          <w:sz w:val="28"/>
          <w:szCs w:val="28"/>
        </w:rPr>
        <w:t>The course teachers are requested to read the following instructions before distributing the answer papers</w:t>
      </w:r>
      <w:r>
        <w:rPr>
          <w:b/>
          <w:sz w:val="28"/>
          <w:szCs w:val="28"/>
        </w:rPr>
        <w:t>:</w:t>
      </w:r>
    </w:p>
    <w:p w:rsidR="00277123" w:rsidRPr="00786AAA" w:rsidRDefault="00277123" w:rsidP="00277123">
      <w:pPr>
        <w:widowControl/>
        <w:numPr>
          <w:ilvl w:val="0"/>
          <w:numId w:val="1"/>
        </w:numPr>
        <w:autoSpaceDE/>
        <w:autoSpaceDN/>
        <w:spacing w:line="360" w:lineRule="auto"/>
        <w:rPr>
          <w:rFonts w:ascii="Book Antiqua" w:hAnsi="Book Antiqua"/>
          <w:b/>
          <w:sz w:val="28"/>
          <w:szCs w:val="28"/>
        </w:rPr>
      </w:pPr>
      <w:r w:rsidRPr="00786AAA">
        <w:rPr>
          <w:rFonts w:ascii="Book Antiqua" w:hAnsi="Book Antiqua"/>
          <w:b/>
          <w:sz w:val="28"/>
          <w:szCs w:val="28"/>
        </w:rPr>
        <w:t>Distribute the answer sheets to the students who are present</w:t>
      </w:r>
    </w:p>
    <w:p w:rsidR="00277123" w:rsidRPr="00786AAA" w:rsidRDefault="00277123" w:rsidP="00277123">
      <w:pPr>
        <w:widowControl/>
        <w:numPr>
          <w:ilvl w:val="0"/>
          <w:numId w:val="1"/>
        </w:numPr>
        <w:autoSpaceDE/>
        <w:autoSpaceDN/>
        <w:spacing w:line="360" w:lineRule="auto"/>
        <w:rPr>
          <w:rFonts w:ascii="Book Antiqua" w:hAnsi="Book Antiqua"/>
          <w:b/>
          <w:sz w:val="28"/>
          <w:szCs w:val="28"/>
        </w:rPr>
      </w:pPr>
      <w:r w:rsidRPr="00786AAA">
        <w:rPr>
          <w:rFonts w:ascii="Book Antiqua" w:hAnsi="Book Antiqua"/>
          <w:b/>
          <w:sz w:val="28"/>
          <w:szCs w:val="28"/>
        </w:rPr>
        <w:t>Ask the students to check the total and verify if all answers are corrected</w:t>
      </w:r>
    </w:p>
    <w:p w:rsidR="00277123" w:rsidRDefault="00277123" w:rsidP="00277123">
      <w:pPr>
        <w:widowControl/>
        <w:numPr>
          <w:ilvl w:val="0"/>
          <w:numId w:val="1"/>
        </w:numPr>
        <w:autoSpaceDE/>
        <w:autoSpaceDN/>
        <w:spacing w:line="360" w:lineRule="auto"/>
        <w:jc w:val="both"/>
        <w:rPr>
          <w:rFonts w:ascii="Book Antiqua" w:hAnsi="Book Antiqua"/>
          <w:b/>
          <w:sz w:val="28"/>
          <w:szCs w:val="28"/>
        </w:rPr>
      </w:pPr>
      <w:r>
        <w:rPr>
          <w:rFonts w:ascii="Arial Black" w:hAnsi="Arial Black"/>
          <w:b/>
          <w:i/>
          <w:sz w:val="28"/>
          <w:szCs w:val="28"/>
        </w:rPr>
        <w:t>Give time to the students to check the total and then r</w:t>
      </w:r>
      <w:r w:rsidRPr="00987FDE">
        <w:rPr>
          <w:rFonts w:ascii="Arial Black" w:hAnsi="Arial Black"/>
          <w:b/>
          <w:i/>
          <w:sz w:val="28"/>
          <w:szCs w:val="28"/>
          <w:u w:val="single"/>
        </w:rPr>
        <w:t>ead out the marks entered in foil card</w:t>
      </w:r>
      <w:r w:rsidRPr="00786AAA">
        <w:rPr>
          <w:rFonts w:ascii="Book Antiqua" w:hAnsi="Book Antiqua"/>
          <w:b/>
          <w:sz w:val="28"/>
          <w:szCs w:val="28"/>
        </w:rPr>
        <w:t xml:space="preserve"> to check if there are discrepancies</w:t>
      </w:r>
      <w:r>
        <w:rPr>
          <w:rFonts w:ascii="Book Antiqua" w:hAnsi="Book Antiqua"/>
          <w:b/>
          <w:sz w:val="28"/>
          <w:szCs w:val="28"/>
        </w:rPr>
        <w:t>.</w:t>
      </w:r>
    </w:p>
    <w:p w:rsidR="00277123" w:rsidRDefault="00277123" w:rsidP="00277123">
      <w:pPr>
        <w:widowControl/>
        <w:numPr>
          <w:ilvl w:val="0"/>
          <w:numId w:val="1"/>
        </w:numPr>
        <w:autoSpaceDE/>
        <w:autoSpaceDN/>
        <w:spacing w:line="360" w:lineRule="auto"/>
        <w:rPr>
          <w:rFonts w:ascii="Book Antiqua" w:hAnsi="Book Antiqua"/>
          <w:b/>
          <w:sz w:val="28"/>
          <w:szCs w:val="28"/>
        </w:rPr>
      </w:pPr>
      <w:r w:rsidRPr="00987FDE">
        <w:rPr>
          <w:rFonts w:ascii="Arial Black" w:hAnsi="Arial Black"/>
          <w:b/>
          <w:sz w:val="28"/>
          <w:szCs w:val="28"/>
        </w:rPr>
        <w:t xml:space="preserve">DO NOT OVERWRITE </w:t>
      </w:r>
      <w:r w:rsidRPr="00093736">
        <w:rPr>
          <w:rFonts w:ascii="Arial Black" w:hAnsi="Arial Black"/>
          <w:b/>
          <w:sz w:val="36"/>
          <w:szCs w:val="36"/>
        </w:rPr>
        <w:t xml:space="preserve">/ </w:t>
      </w:r>
      <w:r w:rsidRPr="00987FDE">
        <w:rPr>
          <w:rFonts w:ascii="Arial Black" w:hAnsi="Arial Black"/>
          <w:b/>
          <w:sz w:val="28"/>
          <w:szCs w:val="28"/>
        </w:rPr>
        <w:t>ERASE</w:t>
      </w:r>
      <w:r w:rsidRPr="00093736">
        <w:rPr>
          <w:rFonts w:ascii="Arial Black" w:hAnsi="Arial Black"/>
          <w:b/>
          <w:sz w:val="36"/>
          <w:szCs w:val="36"/>
        </w:rPr>
        <w:t xml:space="preserve"> /</w:t>
      </w:r>
      <w:r>
        <w:rPr>
          <w:rFonts w:ascii="Arial Black" w:hAnsi="Arial Black"/>
          <w:b/>
          <w:sz w:val="36"/>
          <w:szCs w:val="36"/>
        </w:rPr>
        <w:t xml:space="preserve"> </w:t>
      </w:r>
      <w:r w:rsidRPr="00987FDE">
        <w:rPr>
          <w:rFonts w:ascii="Arial Black" w:hAnsi="Arial Black"/>
          <w:b/>
          <w:sz w:val="28"/>
          <w:szCs w:val="28"/>
        </w:rPr>
        <w:t>USE CORRECTION INK OVER THE ORIGINAL ENTRY</w:t>
      </w:r>
      <w:r>
        <w:rPr>
          <w:rFonts w:ascii="Book Antiqua" w:hAnsi="Book Antiqua"/>
          <w:b/>
          <w:sz w:val="28"/>
          <w:szCs w:val="28"/>
        </w:rPr>
        <w:t>.</w:t>
      </w:r>
      <w:r w:rsidRPr="00E90622">
        <w:rPr>
          <w:rFonts w:ascii="Book Antiqua" w:hAnsi="Book Antiqua"/>
          <w:b/>
          <w:sz w:val="28"/>
          <w:szCs w:val="28"/>
        </w:rPr>
        <w:t xml:space="preserve"> </w:t>
      </w:r>
    </w:p>
    <w:p w:rsidR="00277123" w:rsidRPr="00E90622" w:rsidRDefault="00277123" w:rsidP="00277123">
      <w:pPr>
        <w:widowControl/>
        <w:numPr>
          <w:ilvl w:val="0"/>
          <w:numId w:val="1"/>
        </w:numPr>
        <w:autoSpaceDE/>
        <w:autoSpaceDN/>
        <w:spacing w:line="360" w:lineRule="auto"/>
        <w:rPr>
          <w:rFonts w:ascii="Book Antiqua" w:hAnsi="Book Antiqua"/>
          <w:b/>
          <w:sz w:val="28"/>
          <w:szCs w:val="28"/>
        </w:rPr>
      </w:pPr>
      <w:r w:rsidRPr="00E90622">
        <w:rPr>
          <w:rFonts w:ascii="Book Antiqua" w:hAnsi="Book Antiqua"/>
          <w:b/>
          <w:sz w:val="28"/>
          <w:szCs w:val="28"/>
        </w:rPr>
        <w:t xml:space="preserve">Make corrections in the foil card in </w:t>
      </w:r>
      <w:r w:rsidRPr="00E90622">
        <w:rPr>
          <w:rFonts w:ascii="Arial Black" w:hAnsi="Arial Black"/>
          <w:b/>
          <w:sz w:val="28"/>
          <w:szCs w:val="28"/>
        </w:rPr>
        <w:t>Red ink</w:t>
      </w:r>
      <w:r w:rsidRPr="00E90622">
        <w:rPr>
          <w:rFonts w:ascii="Book Antiqua" w:hAnsi="Book Antiqua"/>
          <w:b/>
          <w:sz w:val="28"/>
          <w:szCs w:val="28"/>
        </w:rPr>
        <w:t xml:space="preserve"> only</w:t>
      </w:r>
    </w:p>
    <w:p w:rsidR="00277123" w:rsidRPr="0009376D" w:rsidRDefault="00712ED7" w:rsidP="00277123">
      <w:pPr>
        <w:widowControl/>
        <w:numPr>
          <w:ilvl w:val="0"/>
          <w:numId w:val="1"/>
        </w:numPr>
        <w:autoSpaceDE/>
        <w:autoSpaceDN/>
        <w:spacing w:line="360" w:lineRule="auto"/>
        <w:rPr>
          <w:rFonts w:ascii="Book Antiqua" w:hAnsi="Book Antiqua"/>
          <w:b/>
          <w:sz w:val="28"/>
          <w:szCs w:val="28"/>
        </w:rPr>
      </w:pPr>
      <w:r w:rsidRPr="00712ED7">
        <w:rPr>
          <w:rFonts w:ascii="Book Antiqua" w:hAnsi="Book Antiqua"/>
          <w:b/>
          <w:noProof/>
          <w:sz w:val="28"/>
          <w:szCs w:val="28"/>
        </w:rPr>
        <w:pict>
          <v:shapetype id="_x0000_t202" coordsize="21600,21600" o:spt="202" path="m,l,21600r21600,l21600,xe">
            <v:stroke joinstyle="miter"/>
            <v:path gradientshapeok="t" o:connecttype="rect"/>
          </v:shapetype>
          <v:shape id="_x0000_s2053" type="#_x0000_t202" style="position:absolute;left:0;text-align:left;margin-left:162pt;margin-top:32.25pt;width:36pt;height:22pt;z-index:487591424">
            <v:textbox style="mso-next-textbox:#_x0000_s2053">
              <w:txbxContent>
                <w:p w:rsidR="00277123" w:rsidRPr="00D32853" w:rsidRDefault="00277123" w:rsidP="00277123">
                  <w:pPr>
                    <w:rPr>
                      <w:b/>
                      <w:sz w:val="28"/>
                      <w:szCs w:val="28"/>
                    </w:rPr>
                  </w:pPr>
                  <w:r>
                    <w:rPr>
                      <w:b/>
                      <w:sz w:val="28"/>
                      <w:szCs w:val="28"/>
                    </w:rPr>
                    <w:t>355</w:t>
                  </w:r>
                  <w:r w:rsidRPr="00D32853">
                    <w:rPr>
                      <w:b/>
                      <w:sz w:val="28"/>
                      <w:szCs w:val="28"/>
                    </w:rPr>
                    <w:t>5 6</w:t>
                  </w:r>
                </w:p>
              </w:txbxContent>
            </v:textbox>
          </v:shape>
        </w:pict>
      </w:r>
      <w:r w:rsidR="00277123" w:rsidRPr="00786AAA">
        <w:rPr>
          <w:rFonts w:ascii="Book Antiqua" w:hAnsi="Book Antiqua"/>
          <w:b/>
          <w:sz w:val="28"/>
          <w:szCs w:val="28"/>
        </w:rPr>
        <w:t xml:space="preserve">Write the marks to be added or deducted placing </w:t>
      </w:r>
      <w:r w:rsidR="00277123" w:rsidRPr="00093736">
        <w:rPr>
          <w:rFonts w:ascii="Book Antiqua" w:hAnsi="Book Antiqua"/>
          <w:b/>
          <w:sz w:val="36"/>
          <w:szCs w:val="36"/>
        </w:rPr>
        <w:t>+</w:t>
      </w:r>
      <w:r w:rsidR="00277123" w:rsidRPr="00786AAA">
        <w:rPr>
          <w:rFonts w:ascii="Book Antiqua" w:hAnsi="Book Antiqua"/>
          <w:b/>
          <w:sz w:val="28"/>
          <w:szCs w:val="28"/>
        </w:rPr>
        <w:t xml:space="preserve"> or </w:t>
      </w:r>
      <w:r w:rsidR="00277123" w:rsidRPr="00093736">
        <w:rPr>
          <w:rFonts w:ascii="Book Antiqua" w:hAnsi="Book Antiqua"/>
          <w:b/>
          <w:sz w:val="36"/>
          <w:szCs w:val="36"/>
        </w:rPr>
        <w:t>–</w:t>
      </w:r>
      <w:r w:rsidR="00277123" w:rsidRPr="00786AAA">
        <w:rPr>
          <w:rFonts w:ascii="Book Antiqua" w:hAnsi="Book Antiqua"/>
          <w:b/>
          <w:sz w:val="28"/>
          <w:szCs w:val="28"/>
        </w:rPr>
        <w:t xml:space="preserve"> next to the original entry</w:t>
      </w:r>
      <w:r w:rsidR="00277123" w:rsidRPr="00786AAA">
        <w:rPr>
          <w:rFonts w:ascii="Book Antiqua" w:hAnsi="Book Antiqua"/>
          <w:b/>
          <w:sz w:val="28"/>
          <w:szCs w:val="28"/>
        </w:rPr>
        <w:tab/>
        <w:t xml:space="preserve">    </w:t>
      </w:r>
      <w:r w:rsidR="00277123">
        <w:rPr>
          <w:rFonts w:ascii="Book Antiqua" w:hAnsi="Book Antiqua"/>
          <w:b/>
          <w:sz w:val="28"/>
          <w:szCs w:val="28"/>
        </w:rPr>
        <w:t xml:space="preserve">   </w:t>
      </w:r>
      <w:r w:rsidR="00277123" w:rsidRPr="00786AAA">
        <w:rPr>
          <w:rFonts w:ascii="Book Antiqua" w:hAnsi="Book Antiqua"/>
          <w:b/>
          <w:sz w:val="28"/>
          <w:szCs w:val="28"/>
        </w:rPr>
        <w:t xml:space="preserve">+3 </w:t>
      </w:r>
      <w:r w:rsidR="00277123">
        <w:rPr>
          <w:rFonts w:ascii="Book Antiqua" w:hAnsi="Book Antiqua"/>
          <w:b/>
          <w:sz w:val="28"/>
          <w:szCs w:val="28"/>
        </w:rPr>
        <w:t>.</w:t>
      </w:r>
      <w:r w:rsidR="00277123" w:rsidRPr="0009376D">
        <w:rPr>
          <w:rFonts w:ascii="Book Antiqua" w:hAnsi="Book Antiqua"/>
          <w:b/>
          <w:sz w:val="28"/>
          <w:szCs w:val="28"/>
        </w:rPr>
        <w:t xml:space="preserve"> </w:t>
      </w:r>
      <w:r w:rsidR="00277123" w:rsidRPr="00786AAA">
        <w:rPr>
          <w:rFonts w:ascii="Book Antiqua" w:hAnsi="Book Antiqua"/>
          <w:b/>
          <w:sz w:val="28"/>
          <w:szCs w:val="28"/>
        </w:rPr>
        <w:t>Initial every  changed entry</w:t>
      </w:r>
      <w:r w:rsidR="00277123" w:rsidRPr="0009376D">
        <w:rPr>
          <w:rFonts w:ascii="Book Antiqua" w:hAnsi="Book Antiqua"/>
          <w:b/>
          <w:sz w:val="28"/>
          <w:szCs w:val="28"/>
        </w:rPr>
        <w:t xml:space="preserve"> </w:t>
      </w:r>
      <w:r w:rsidR="00277123">
        <w:rPr>
          <w:rFonts w:ascii="Book Antiqua" w:hAnsi="Book Antiqua"/>
          <w:b/>
          <w:sz w:val="28"/>
          <w:szCs w:val="28"/>
        </w:rPr>
        <w:t>.</w:t>
      </w:r>
    </w:p>
    <w:p w:rsidR="00277123" w:rsidRPr="0009376D" w:rsidRDefault="00277123" w:rsidP="00277123">
      <w:pPr>
        <w:widowControl/>
        <w:numPr>
          <w:ilvl w:val="0"/>
          <w:numId w:val="1"/>
        </w:numPr>
        <w:autoSpaceDE/>
        <w:autoSpaceDN/>
        <w:spacing w:line="360" w:lineRule="auto"/>
        <w:rPr>
          <w:rFonts w:ascii="Book Antiqua" w:hAnsi="Book Antiqua"/>
          <w:b/>
          <w:sz w:val="28"/>
          <w:szCs w:val="28"/>
        </w:rPr>
      </w:pPr>
      <w:r w:rsidRPr="008511B8">
        <w:rPr>
          <w:rFonts w:ascii="Book Antiqua" w:hAnsi="Book Antiqua"/>
          <w:b/>
          <w:sz w:val="28"/>
          <w:szCs w:val="28"/>
        </w:rPr>
        <w:t>The teacher herself must check the marks of absentees</w:t>
      </w:r>
      <w:r>
        <w:rPr>
          <w:rFonts w:ascii="Book Antiqua" w:hAnsi="Book Antiqua"/>
          <w:b/>
          <w:sz w:val="28"/>
          <w:szCs w:val="28"/>
        </w:rPr>
        <w:t>.</w:t>
      </w:r>
      <w:r w:rsidRPr="0009376D">
        <w:rPr>
          <w:rFonts w:ascii="Book Antiqua" w:hAnsi="Book Antiqua"/>
          <w:b/>
          <w:sz w:val="28"/>
          <w:szCs w:val="28"/>
        </w:rPr>
        <w:t xml:space="preserve"> </w:t>
      </w:r>
    </w:p>
    <w:p w:rsidR="00277123" w:rsidRPr="008511B8" w:rsidRDefault="00277123" w:rsidP="00277123">
      <w:pPr>
        <w:widowControl/>
        <w:numPr>
          <w:ilvl w:val="0"/>
          <w:numId w:val="1"/>
        </w:numPr>
        <w:autoSpaceDE/>
        <w:autoSpaceDN/>
        <w:spacing w:line="360" w:lineRule="auto"/>
        <w:rPr>
          <w:rFonts w:ascii="Book Antiqua" w:hAnsi="Book Antiqua"/>
          <w:b/>
          <w:sz w:val="28"/>
          <w:szCs w:val="28"/>
        </w:rPr>
      </w:pPr>
      <w:r>
        <w:rPr>
          <w:rFonts w:ascii="Arial Black" w:hAnsi="Arial Black"/>
          <w:b/>
          <w:i/>
          <w:sz w:val="28"/>
          <w:szCs w:val="28"/>
        </w:rPr>
        <w:t>T</w:t>
      </w:r>
      <w:r w:rsidRPr="008511B8">
        <w:rPr>
          <w:rFonts w:ascii="Arial Black" w:hAnsi="Arial Black"/>
          <w:b/>
          <w:i/>
          <w:sz w:val="28"/>
          <w:szCs w:val="28"/>
        </w:rPr>
        <w:t xml:space="preserve">he students </w:t>
      </w:r>
      <w:r>
        <w:rPr>
          <w:rFonts w:ascii="Arial Black" w:hAnsi="Arial Black"/>
          <w:b/>
          <w:i/>
          <w:sz w:val="28"/>
          <w:szCs w:val="28"/>
        </w:rPr>
        <w:t>must</w:t>
      </w:r>
      <w:r w:rsidRPr="008511B8">
        <w:rPr>
          <w:rFonts w:ascii="Arial Black" w:hAnsi="Arial Black"/>
          <w:b/>
          <w:i/>
          <w:sz w:val="28"/>
          <w:szCs w:val="28"/>
        </w:rPr>
        <w:t xml:space="preserve"> sign in the space provided </w:t>
      </w:r>
      <w:r>
        <w:rPr>
          <w:rFonts w:ascii="Arial Black" w:hAnsi="Arial Black"/>
          <w:b/>
          <w:i/>
          <w:sz w:val="28"/>
          <w:szCs w:val="28"/>
        </w:rPr>
        <w:t xml:space="preserve">in the foil card. </w:t>
      </w:r>
      <w:r>
        <w:rPr>
          <w:rFonts w:ascii="Book Antiqua" w:hAnsi="Book Antiqua"/>
          <w:b/>
          <w:sz w:val="28"/>
          <w:szCs w:val="28"/>
        </w:rPr>
        <w:t>Ask the class representative to sign for absentees after verifying the marks.</w:t>
      </w:r>
    </w:p>
    <w:p w:rsidR="00277123" w:rsidRPr="00D545BE" w:rsidRDefault="00277123" w:rsidP="00277123">
      <w:pPr>
        <w:widowControl/>
        <w:numPr>
          <w:ilvl w:val="0"/>
          <w:numId w:val="1"/>
        </w:numPr>
        <w:autoSpaceDE/>
        <w:autoSpaceDN/>
        <w:spacing w:line="360" w:lineRule="auto"/>
        <w:jc w:val="both"/>
        <w:rPr>
          <w:rFonts w:ascii="Book Antiqua" w:hAnsi="Book Antiqua"/>
          <w:b/>
          <w:sz w:val="24"/>
          <w:szCs w:val="24"/>
        </w:rPr>
      </w:pPr>
      <w:r w:rsidRPr="00D545BE">
        <w:rPr>
          <w:rFonts w:ascii="Arial Black" w:hAnsi="Arial Black"/>
          <w:b/>
          <w:i/>
          <w:sz w:val="24"/>
          <w:szCs w:val="24"/>
        </w:rPr>
        <w:t xml:space="preserve">Advise the students to record their marks so that  they can counter check the marks forwarded to their mobile after publication of results </w:t>
      </w:r>
    </w:p>
    <w:p w:rsidR="00277123" w:rsidRPr="00D545BE" w:rsidRDefault="00277123" w:rsidP="00277123">
      <w:pPr>
        <w:widowControl/>
        <w:numPr>
          <w:ilvl w:val="0"/>
          <w:numId w:val="1"/>
        </w:numPr>
        <w:autoSpaceDE/>
        <w:autoSpaceDN/>
        <w:spacing w:line="360" w:lineRule="auto"/>
        <w:rPr>
          <w:rFonts w:ascii="Book Antiqua" w:hAnsi="Book Antiqua"/>
          <w:b/>
          <w:sz w:val="24"/>
          <w:szCs w:val="24"/>
        </w:rPr>
      </w:pPr>
      <w:r w:rsidRPr="00D545BE">
        <w:rPr>
          <w:rFonts w:ascii="Book Antiqua" w:hAnsi="Book Antiqua"/>
          <w:b/>
          <w:sz w:val="28"/>
          <w:szCs w:val="28"/>
        </w:rPr>
        <w:t>Return the answer scripts and the foil card to the examination section. The difference in marks should be reported to the controller</w:t>
      </w:r>
      <w:r>
        <w:rPr>
          <w:rFonts w:ascii="Book Antiqua" w:hAnsi="Book Antiqua"/>
          <w:b/>
          <w:sz w:val="28"/>
          <w:szCs w:val="28"/>
        </w:rPr>
        <w:t xml:space="preserve"> in writing a letter to the principal through controller</w:t>
      </w:r>
      <w:r w:rsidRPr="00D545BE">
        <w:rPr>
          <w:rFonts w:ascii="Book Antiqua" w:hAnsi="Book Antiqua"/>
          <w:b/>
          <w:sz w:val="28"/>
          <w:szCs w:val="28"/>
        </w:rPr>
        <w:t>.</w:t>
      </w:r>
    </w:p>
    <w:p w:rsidR="00277123" w:rsidRDefault="00277123" w:rsidP="00277123">
      <w:pPr>
        <w:widowControl/>
        <w:numPr>
          <w:ilvl w:val="0"/>
          <w:numId w:val="1"/>
        </w:numPr>
        <w:autoSpaceDE/>
        <w:autoSpaceDN/>
        <w:spacing w:line="360" w:lineRule="auto"/>
        <w:rPr>
          <w:rFonts w:ascii="Book Antiqua" w:hAnsi="Book Antiqua"/>
          <w:b/>
          <w:sz w:val="24"/>
          <w:szCs w:val="24"/>
        </w:rPr>
      </w:pPr>
      <w:r w:rsidRPr="00D545BE">
        <w:rPr>
          <w:rFonts w:ascii="Book Antiqua" w:hAnsi="Book Antiqua"/>
          <w:b/>
          <w:sz w:val="24"/>
          <w:szCs w:val="24"/>
        </w:rPr>
        <w:t xml:space="preserve">IF   </w:t>
      </w:r>
      <w:r w:rsidRPr="00D545BE">
        <w:rPr>
          <w:rFonts w:ascii="Book Antiqua" w:hAnsi="Book Antiqua"/>
          <w:b/>
          <w:sz w:val="24"/>
          <w:szCs w:val="24"/>
          <w:u w:val="single"/>
        </w:rPr>
        <w:t xml:space="preserve">5 </w:t>
      </w:r>
      <w:r w:rsidRPr="00D545BE">
        <w:rPr>
          <w:rFonts w:ascii="Book Antiqua" w:hAnsi="Book Antiqua"/>
          <w:b/>
          <w:sz w:val="24"/>
          <w:szCs w:val="24"/>
        </w:rPr>
        <w:t xml:space="preserve"> MARKS  AND ABOVE ARE ADDED OR DEDUCTED, THE FOIL CARD SHOULD BE COUNTERSIGNED BY THE  PRINCIPAL.</w:t>
      </w:r>
    </w:p>
    <w:p w:rsidR="00277123" w:rsidRDefault="00277123" w:rsidP="00277123">
      <w:pPr>
        <w:widowControl/>
        <w:autoSpaceDE/>
        <w:autoSpaceDN/>
        <w:spacing w:line="360" w:lineRule="auto"/>
        <w:ind w:left="900"/>
        <w:rPr>
          <w:rFonts w:ascii="Book Antiqua" w:hAnsi="Book Antiqua"/>
          <w:b/>
          <w:sz w:val="24"/>
          <w:szCs w:val="24"/>
        </w:rPr>
      </w:pPr>
    </w:p>
    <w:p w:rsidR="00277123" w:rsidRDefault="00277123" w:rsidP="00277123">
      <w:pPr>
        <w:widowControl/>
        <w:autoSpaceDE/>
        <w:autoSpaceDN/>
        <w:spacing w:line="360" w:lineRule="auto"/>
        <w:ind w:left="900"/>
        <w:rPr>
          <w:rFonts w:ascii="Book Antiqua" w:hAnsi="Book Antiqua"/>
          <w:b/>
          <w:sz w:val="24"/>
          <w:szCs w:val="24"/>
        </w:rPr>
      </w:pPr>
    </w:p>
    <w:p w:rsidR="00277123" w:rsidRPr="00277123" w:rsidRDefault="00277123" w:rsidP="00277123">
      <w:pPr>
        <w:jc w:val="center"/>
        <w:rPr>
          <w:rFonts w:ascii="Book Antiqua" w:hAnsi="Book Antiqua"/>
          <w:b/>
          <w:sz w:val="32"/>
          <w:szCs w:val="28"/>
          <w:u w:val="single"/>
        </w:rPr>
      </w:pPr>
      <w:r w:rsidRPr="00277123">
        <w:rPr>
          <w:rFonts w:ascii="Book Antiqua" w:hAnsi="Book Antiqua"/>
          <w:b/>
          <w:sz w:val="32"/>
          <w:szCs w:val="28"/>
          <w:u w:val="single"/>
        </w:rPr>
        <w:lastRenderedPageBreak/>
        <w:t xml:space="preserve">Instruction for Course Teachers </w:t>
      </w:r>
      <w:r>
        <w:rPr>
          <w:rFonts w:ascii="Book Antiqua" w:hAnsi="Book Antiqua"/>
          <w:b/>
          <w:sz w:val="32"/>
          <w:szCs w:val="28"/>
          <w:u w:val="single"/>
        </w:rPr>
        <w:t>for Course Teacher work and Paper Valuation</w:t>
      </w:r>
    </w:p>
    <w:p w:rsidR="00277123" w:rsidRDefault="00277123" w:rsidP="00277123">
      <w:pPr>
        <w:widowControl/>
        <w:autoSpaceDE/>
        <w:autoSpaceDN/>
        <w:spacing w:line="360" w:lineRule="auto"/>
        <w:ind w:left="900"/>
        <w:rPr>
          <w:rFonts w:ascii="Book Antiqua" w:hAnsi="Book Antiqua"/>
          <w:b/>
          <w:sz w:val="24"/>
          <w:szCs w:val="24"/>
        </w:rPr>
      </w:pPr>
    </w:p>
    <w:p w:rsidR="00277123" w:rsidRPr="001C4B70" w:rsidRDefault="00277123" w:rsidP="00277123">
      <w:pPr>
        <w:ind w:left="1440" w:firstLine="720"/>
        <w:rPr>
          <w:rFonts w:ascii="Book Antiqua" w:hAnsi="Book Antiqua"/>
          <w:b/>
          <w:sz w:val="28"/>
          <w:szCs w:val="28"/>
        </w:rPr>
      </w:pPr>
      <w:r w:rsidRPr="001C4B70">
        <w:rPr>
          <w:rFonts w:ascii="Monotype Corsiva" w:hAnsi="Monotype Corsiva"/>
          <w:b/>
          <w:noProof/>
          <w:sz w:val="28"/>
          <w:szCs w:val="28"/>
          <w:u w:val="single"/>
          <w:lang w:val="en-IN" w:eastAsia="en-IN"/>
        </w:rPr>
        <w:drawing>
          <wp:anchor distT="0" distB="0" distL="114300" distR="114300" simplePos="0" relativeHeight="487599616" behindDoc="1" locked="0" layoutInCell="1" allowOverlap="1">
            <wp:simplePos x="0" y="0"/>
            <wp:positionH relativeFrom="column">
              <wp:posOffset>591939</wp:posOffset>
            </wp:positionH>
            <wp:positionV relativeFrom="paragraph">
              <wp:posOffset>-172528</wp:posOffset>
            </wp:positionV>
            <wp:extent cx="493455" cy="569343"/>
            <wp:effectExtent l="19050" t="0" r="1845"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93455" cy="569343"/>
                    </a:xfrm>
                    <a:prstGeom prst="rect">
                      <a:avLst/>
                    </a:prstGeom>
                    <a:noFill/>
                    <a:ln w="9525">
                      <a:noFill/>
                      <a:miter lim="800000"/>
                      <a:headEnd/>
                      <a:tailEnd/>
                    </a:ln>
                  </pic:spPr>
                </pic:pic>
              </a:graphicData>
            </a:graphic>
          </wp:anchor>
        </w:drawing>
      </w:r>
      <w:r>
        <w:rPr>
          <w:rFonts w:ascii="Book Antiqua" w:hAnsi="Book Antiqua"/>
          <w:b/>
          <w:sz w:val="28"/>
          <w:szCs w:val="28"/>
        </w:rPr>
        <w:t xml:space="preserve">             </w:t>
      </w:r>
      <w:r w:rsidRPr="001C4B70">
        <w:rPr>
          <w:rFonts w:ascii="Book Antiqua" w:hAnsi="Book Antiqua"/>
          <w:b/>
          <w:sz w:val="28"/>
          <w:szCs w:val="28"/>
        </w:rPr>
        <w:t>FATIMA COLLEGE (AUTONOMOUS)</w:t>
      </w:r>
    </w:p>
    <w:p w:rsidR="00277123" w:rsidRPr="005F6AB4" w:rsidRDefault="00277123" w:rsidP="00277123">
      <w:pPr>
        <w:jc w:val="center"/>
        <w:rPr>
          <w:rFonts w:ascii="Monotype Corsiva" w:hAnsi="Monotype Corsiva"/>
          <w:sz w:val="32"/>
          <w:szCs w:val="32"/>
          <w:u w:val="single"/>
        </w:rPr>
      </w:pPr>
      <w:r w:rsidRPr="00441C98">
        <w:rPr>
          <w:rFonts w:ascii="Book Antiqua" w:hAnsi="Book Antiqua"/>
          <w:b/>
          <w:sz w:val="36"/>
          <w:szCs w:val="36"/>
        </w:rPr>
        <w:t xml:space="preserve"> </w:t>
      </w:r>
      <w:r w:rsidRPr="005F6AB4">
        <w:rPr>
          <w:rFonts w:ascii="Monotype Corsiva" w:hAnsi="Monotype Corsiva"/>
          <w:b/>
          <w:sz w:val="32"/>
          <w:szCs w:val="32"/>
          <w:u w:val="single"/>
        </w:rPr>
        <w:t>END SEMESTER EXAMINATION</w:t>
      </w:r>
    </w:p>
    <w:p w:rsidR="00277123" w:rsidRPr="00EC43A2" w:rsidRDefault="00277123" w:rsidP="00277123">
      <w:pPr>
        <w:rPr>
          <w:rFonts w:ascii="Book Antiqua" w:hAnsi="Book Antiqua"/>
          <w:u w:val="single"/>
        </w:rPr>
      </w:pPr>
    </w:p>
    <w:p w:rsidR="00277123" w:rsidRPr="00EC43A2" w:rsidRDefault="00277123" w:rsidP="00277123">
      <w:pPr>
        <w:ind w:firstLine="360"/>
        <w:rPr>
          <w:rFonts w:ascii="Book Antiqua" w:hAnsi="Book Antiqua"/>
          <w:u w:val="single"/>
        </w:rPr>
      </w:pPr>
      <w:r w:rsidRPr="00EC43A2">
        <w:rPr>
          <w:rFonts w:ascii="Book Antiqua" w:hAnsi="Book Antiqua"/>
          <w:b/>
          <w:u w:val="single"/>
        </w:rPr>
        <w:t>Instructions to Course Teachers:-</w:t>
      </w:r>
    </w:p>
    <w:p w:rsidR="00277123" w:rsidRPr="00EC43A2" w:rsidRDefault="00277123" w:rsidP="00277123">
      <w:pPr>
        <w:widowControl/>
        <w:numPr>
          <w:ilvl w:val="0"/>
          <w:numId w:val="4"/>
        </w:numPr>
        <w:autoSpaceDE/>
        <w:autoSpaceDN/>
        <w:jc w:val="both"/>
        <w:rPr>
          <w:rFonts w:ascii="Book Antiqua" w:hAnsi="Book Antiqua"/>
        </w:rPr>
      </w:pPr>
      <w:r w:rsidRPr="00EC43A2">
        <w:rPr>
          <w:rFonts w:ascii="Book Antiqua" w:hAnsi="Book Antiqua"/>
        </w:rPr>
        <w:t xml:space="preserve">Please be present at </w:t>
      </w:r>
      <w:smartTag w:uri="urn:schemas-microsoft-com:office:smarttags" w:element="time">
        <w:smartTagPr>
          <w:attr w:name="Hour" w:val="9"/>
          <w:attr w:name="Minute" w:val="0"/>
        </w:smartTagPr>
        <w:r w:rsidRPr="00EC43A2">
          <w:rPr>
            <w:rFonts w:ascii="Book Antiqua" w:hAnsi="Book Antiqua"/>
          </w:rPr>
          <w:t>9.00 am</w:t>
        </w:r>
      </w:smartTag>
      <w:r w:rsidRPr="00EC43A2">
        <w:rPr>
          <w:rFonts w:ascii="Book Antiqua" w:hAnsi="Book Antiqua"/>
        </w:rPr>
        <w:t>/</w:t>
      </w:r>
      <w:smartTag w:uri="urn:schemas-microsoft-com:office:smarttags" w:element="time">
        <w:smartTagPr>
          <w:attr w:name="Hour" w:val="13"/>
          <w:attr w:name="Minute" w:val="0"/>
        </w:smartTagPr>
        <w:r w:rsidRPr="00EC43A2">
          <w:rPr>
            <w:rFonts w:ascii="Book Antiqua" w:hAnsi="Book Antiqua"/>
          </w:rPr>
          <w:t>1.00 pm</w:t>
        </w:r>
      </w:smartTag>
      <w:r w:rsidRPr="00EC43A2">
        <w:rPr>
          <w:rFonts w:ascii="Book Antiqua" w:hAnsi="Book Antiqua"/>
        </w:rPr>
        <w:t xml:space="preserve"> on the day of examination, to go through the question paper. Only corrections of spelling errors can be clarified to the students. </w:t>
      </w:r>
      <w:r w:rsidRPr="00EC43A2">
        <w:rPr>
          <w:rFonts w:ascii="Book Antiqua" w:hAnsi="Book Antiqua"/>
          <w:b/>
        </w:rPr>
        <w:t>No change must be made in the question paper</w:t>
      </w:r>
      <w:r w:rsidRPr="00EC43A2">
        <w:rPr>
          <w:rFonts w:ascii="Book Antiqua" w:hAnsi="Book Antiqua"/>
        </w:rPr>
        <w:t xml:space="preserve"> without the permission of the Principal and the Controller.</w:t>
      </w:r>
    </w:p>
    <w:p w:rsidR="00277123" w:rsidRDefault="00277123" w:rsidP="00277123">
      <w:pPr>
        <w:widowControl/>
        <w:numPr>
          <w:ilvl w:val="0"/>
          <w:numId w:val="4"/>
        </w:numPr>
        <w:autoSpaceDE/>
        <w:autoSpaceDN/>
        <w:jc w:val="both"/>
        <w:rPr>
          <w:rFonts w:ascii="Book Antiqua" w:hAnsi="Book Antiqua"/>
        </w:rPr>
      </w:pPr>
      <w:r w:rsidRPr="00EC43A2">
        <w:rPr>
          <w:rFonts w:ascii="Book Antiqua" w:hAnsi="Book Antiqua"/>
        </w:rPr>
        <w:t xml:space="preserve">Any problem concerning change in pattern or out of syllabus questions </w:t>
      </w:r>
      <w:r w:rsidRPr="00EC43A2">
        <w:rPr>
          <w:rFonts w:ascii="Book Antiqua" w:hAnsi="Book Antiqua"/>
          <w:b/>
        </w:rPr>
        <w:t>should be discussed with the Principal</w:t>
      </w:r>
      <w:r w:rsidRPr="00EC43A2">
        <w:rPr>
          <w:rFonts w:ascii="Book Antiqua" w:hAnsi="Book Antiqua"/>
        </w:rPr>
        <w:t xml:space="preserve"> and modifications made with the Principal’s permission must be informed to the Controllers.</w:t>
      </w:r>
    </w:p>
    <w:p w:rsidR="00277123" w:rsidRPr="00F10477" w:rsidRDefault="00277123" w:rsidP="00277123">
      <w:pPr>
        <w:widowControl/>
        <w:numPr>
          <w:ilvl w:val="0"/>
          <w:numId w:val="4"/>
        </w:numPr>
        <w:autoSpaceDE/>
        <w:autoSpaceDN/>
        <w:jc w:val="both"/>
        <w:rPr>
          <w:rFonts w:ascii="Book Antiqua" w:hAnsi="Book Antiqua"/>
          <w:b/>
        </w:rPr>
      </w:pPr>
      <w:r w:rsidRPr="00F10477">
        <w:rPr>
          <w:rFonts w:ascii="Book Antiqua" w:hAnsi="Book Antiqua"/>
          <w:b/>
        </w:rPr>
        <w:t xml:space="preserve">Detailed scheme for questions taken from question bank should be prepared by the course teacher and presented to the COE for claiming remuneration. Only after getting the  COE’s signature on the scheme prepared, answer papers can be taken for correction. </w:t>
      </w:r>
    </w:p>
    <w:p w:rsidR="00277123" w:rsidRPr="00EC43A2" w:rsidRDefault="00277123" w:rsidP="00277123">
      <w:pPr>
        <w:widowControl/>
        <w:numPr>
          <w:ilvl w:val="0"/>
          <w:numId w:val="4"/>
        </w:numPr>
        <w:autoSpaceDE/>
        <w:autoSpaceDN/>
        <w:jc w:val="both"/>
        <w:rPr>
          <w:rFonts w:ascii="Book Antiqua" w:hAnsi="Book Antiqua"/>
        </w:rPr>
      </w:pPr>
      <w:r w:rsidRPr="00EC43A2">
        <w:rPr>
          <w:rFonts w:ascii="Book Antiqua" w:hAnsi="Book Antiqua"/>
          <w:b/>
        </w:rPr>
        <w:t>Count and receive the answer scripts.</w:t>
      </w:r>
    </w:p>
    <w:p w:rsidR="00277123" w:rsidRPr="00EC43A2" w:rsidRDefault="00277123" w:rsidP="00277123">
      <w:pPr>
        <w:widowControl/>
        <w:numPr>
          <w:ilvl w:val="0"/>
          <w:numId w:val="4"/>
        </w:numPr>
        <w:autoSpaceDE/>
        <w:autoSpaceDN/>
        <w:jc w:val="both"/>
        <w:rPr>
          <w:rFonts w:ascii="Book Antiqua" w:hAnsi="Book Antiqua"/>
        </w:rPr>
      </w:pPr>
      <w:r w:rsidRPr="00EC43A2">
        <w:rPr>
          <w:rFonts w:ascii="Book Antiqua" w:hAnsi="Book Antiqua"/>
          <w:b/>
        </w:rPr>
        <w:t>Check whether the register numbers on the foil cards tally with the answer scripts received.</w:t>
      </w:r>
    </w:p>
    <w:p w:rsidR="00277123" w:rsidRPr="00EC43A2" w:rsidRDefault="00277123" w:rsidP="00277123">
      <w:pPr>
        <w:widowControl/>
        <w:numPr>
          <w:ilvl w:val="0"/>
          <w:numId w:val="5"/>
        </w:numPr>
        <w:tabs>
          <w:tab w:val="clear" w:pos="387"/>
          <w:tab w:val="num" w:pos="720"/>
        </w:tabs>
        <w:autoSpaceDE/>
        <w:autoSpaceDN/>
        <w:ind w:left="720"/>
        <w:jc w:val="both"/>
        <w:rPr>
          <w:rFonts w:ascii="Book Antiqua" w:hAnsi="Book Antiqua"/>
        </w:rPr>
      </w:pPr>
      <w:r w:rsidRPr="00EC43A2">
        <w:rPr>
          <w:rFonts w:ascii="Book Antiqua" w:hAnsi="Book Antiqua"/>
        </w:rPr>
        <w:t xml:space="preserve">Complete correction/ valuation within </w:t>
      </w:r>
      <w:r>
        <w:rPr>
          <w:rFonts w:ascii="Book Antiqua" w:hAnsi="Book Antiqua"/>
        </w:rPr>
        <w:t>3</w:t>
      </w:r>
      <w:r w:rsidRPr="00EC43A2">
        <w:rPr>
          <w:rFonts w:ascii="Book Antiqua" w:hAnsi="Book Antiqua"/>
        </w:rPr>
        <w:t xml:space="preserve"> days after the conduct of the examination.</w:t>
      </w:r>
    </w:p>
    <w:p w:rsidR="00277123" w:rsidRPr="00EC43A2" w:rsidRDefault="00277123" w:rsidP="00277123">
      <w:pPr>
        <w:widowControl/>
        <w:numPr>
          <w:ilvl w:val="0"/>
          <w:numId w:val="5"/>
        </w:numPr>
        <w:autoSpaceDE/>
        <w:autoSpaceDN/>
        <w:ind w:firstLine="0"/>
        <w:jc w:val="both"/>
        <w:rPr>
          <w:rFonts w:ascii="Book Antiqua" w:hAnsi="Book Antiqua"/>
        </w:rPr>
      </w:pPr>
      <w:r w:rsidRPr="00EC43A2">
        <w:rPr>
          <w:rFonts w:ascii="Book Antiqua" w:hAnsi="Book Antiqua"/>
        </w:rPr>
        <w:t xml:space="preserve">Use blue or black ink only for mark entry. </w:t>
      </w:r>
    </w:p>
    <w:p w:rsidR="00277123" w:rsidRDefault="00277123" w:rsidP="00277123">
      <w:pPr>
        <w:widowControl/>
        <w:numPr>
          <w:ilvl w:val="0"/>
          <w:numId w:val="5"/>
        </w:numPr>
        <w:autoSpaceDE/>
        <w:autoSpaceDN/>
        <w:ind w:left="747"/>
        <w:jc w:val="both"/>
        <w:rPr>
          <w:rFonts w:ascii="Book Antiqua" w:hAnsi="Book Antiqua"/>
        </w:rPr>
      </w:pPr>
      <w:r w:rsidRPr="00EC43A2">
        <w:rPr>
          <w:rFonts w:ascii="Book Antiqua" w:hAnsi="Book Antiqua"/>
        </w:rPr>
        <w:t>Strictly follow the scheme of valuation provided by the External Examiner</w:t>
      </w:r>
      <w:r>
        <w:rPr>
          <w:rFonts w:ascii="Book Antiqua" w:hAnsi="Book Antiqua"/>
        </w:rPr>
        <w:t>, for III U</w:t>
      </w:r>
      <w:r w:rsidRPr="00EC43A2">
        <w:rPr>
          <w:rFonts w:ascii="Book Antiqua" w:hAnsi="Book Antiqua"/>
        </w:rPr>
        <w:t>.</w:t>
      </w:r>
      <w:r>
        <w:rPr>
          <w:rFonts w:ascii="Book Antiqua" w:hAnsi="Book Antiqua"/>
        </w:rPr>
        <w:t>G and P.G.</w:t>
      </w:r>
    </w:p>
    <w:p w:rsidR="00277123" w:rsidRPr="00EC43A2" w:rsidRDefault="00277123" w:rsidP="00277123">
      <w:pPr>
        <w:widowControl/>
        <w:numPr>
          <w:ilvl w:val="0"/>
          <w:numId w:val="5"/>
        </w:numPr>
        <w:tabs>
          <w:tab w:val="clear" w:pos="387"/>
        </w:tabs>
        <w:autoSpaceDE/>
        <w:autoSpaceDN/>
        <w:ind w:left="720" w:hanging="333"/>
        <w:jc w:val="both"/>
        <w:rPr>
          <w:rFonts w:ascii="Book Antiqua" w:hAnsi="Book Antiqua"/>
        </w:rPr>
      </w:pPr>
      <w:r w:rsidRPr="005F6AB4">
        <w:rPr>
          <w:rFonts w:ascii="Book Antiqua" w:hAnsi="Book Antiqua"/>
          <w:b/>
        </w:rPr>
        <w:t>Leave on your table in the valuation hall, all materials pertaining to valuation (answer scripts, scheme of valuation,   mark sheets and foil cards) until valuation / correction is completed</w:t>
      </w:r>
      <w:r w:rsidRPr="00EC43A2">
        <w:rPr>
          <w:rFonts w:ascii="Book Antiqua" w:hAnsi="Book Antiqua"/>
        </w:rPr>
        <w:t>.</w:t>
      </w:r>
    </w:p>
    <w:p w:rsidR="00277123" w:rsidRPr="00EC43A2" w:rsidRDefault="00277123" w:rsidP="00277123">
      <w:pPr>
        <w:ind w:left="387"/>
        <w:rPr>
          <w:rFonts w:ascii="Book Antiqua" w:hAnsi="Book Antiqua"/>
        </w:rPr>
      </w:pPr>
    </w:p>
    <w:p w:rsidR="00277123" w:rsidRPr="00EC43A2" w:rsidRDefault="00277123" w:rsidP="00277123">
      <w:pPr>
        <w:widowControl/>
        <w:numPr>
          <w:ilvl w:val="0"/>
          <w:numId w:val="5"/>
        </w:numPr>
        <w:tabs>
          <w:tab w:val="clear" w:pos="387"/>
        </w:tabs>
        <w:autoSpaceDE/>
        <w:autoSpaceDN/>
        <w:spacing w:line="360" w:lineRule="auto"/>
        <w:ind w:left="720" w:hanging="333"/>
        <w:rPr>
          <w:rFonts w:ascii="Book Antiqua" w:hAnsi="Book Antiqua"/>
          <w:b/>
        </w:rPr>
      </w:pPr>
      <w:r w:rsidRPr="00EC43A2">
        <w:rPr>
          <w:rFonts w:ascii="Book Antiqua" w:hAnsi="Book Antiqua"/>
          <w:b/>
        </w:rPr>
        <w:t>After completion of correction –</w:t>
      </w:r>
    </w:p>
    <w:p w:rsidR="00277123" w:rsidRPr="005F6AB4" w:rsidRDefault="00277123" w:rsidP="00277123">
      <w:pPr>
        <w:widowControl/>
        <w:numPr>
          <w:ilvl w:val="0"/>
          <w:numId w:val="7"/>
        </w:numPr>
        <w:tabs>
          <w:tab w:val="clear" w:pos="2280"/>
          <w:tab w:val="num" w:pos="1276"/>
        </w:tabs>
        <w:autoSpaceDE/>
        <w:autoSpaceDN/>
        <w:ind w:left="1701"/>
        <w:jc w:val="both"/>
        <w:rPr>
          <w:rFonts w:ascii="Book Antiqua" w:hAnsi="Book Antiqua"/>
        </w:rPr>
      </w:pPr>
      <w:r w:rsidRPr="005F6AB4">
        <w:rPr>
          <w:rFonts w:ascii="Book Antiqua" w:hAnsi="Book Antiqua"/>
        </w:rPr>
        <w:t xml:space="preserve">Verify </w:t>
      </w:r>
      <w:r>
        <w:rPr>
          <w:rFonts w:ascii="Book Antiqua" w:hAnsi="Book Antiqua"/>
        </w:rPr>
        <w:t>that</w:t>
      </w:r>
      <w:r w:rsidRPr="005F6AB4">
        <w:rPr>
          <w:rFonts w:ascii="Book Antiqua" w:hAnsi="Book Antiqua"/>
        </w:rPr>
        <w:t xml:space="preserve"> you have valued all the answers.</w:t>
      </w:r>
    </w:p>
    <w:p w:rsidR="00277123" w:rsidRPr="005F6AB4" w:rsidRDefault="00277123" w:rsidP="00277123">
      <w:pPr>
        <w:widowControl/>
        <w:numPr>
          <w:ilvl w:val="0"/>
          <w:numId w:val="7"/>
        </w:numPr>
        <w:tabs>
          <w:tab w:val="clear" w:pos="2280"/>
          <w:tab w:val="num" w:pos="1276"/>
        </w:tabs>
        <w:autoSpaceDE/>
        <w:autoSpaceDN/>
        <w:ind w:left="1701"/>
        <w:jc w:val="both"/>
        <w:rPr>
          <w:rFonts w:ascii="Book Antiqua" w:hAnsi="Book Antiqua"/>
        </w:rPr>
      </w:pPr>
      <w:r w:rsidRPr="005F6AB4">
        <w:rPr>
          <w:rFonts w:ascii="Book Antiqua" w:hAnsi="Book Antiqua"/>
        </w:rPr>
        <w:t>Check that the marks for excess answers have been entered and the least mark in that section has been struck off.</w:t>
      </w:r>
    </w:p>
    <w:p w:rsidR="00277123" w:rsidRPr="005F6AB4" w:rsidRDefault="00277123" w:rsidP="00277123">
      <w:pPr>
        <w:widowControl/>
        <w:numPr>
          <w:ilvl w:val="0"/>
          <w:numId w:val="7"/>
        </w:numPr>
        <w:tabs>
          <w:tab w:val="clear" w:pos="2280"/>
          <w:tab w:val="num" w:pos="1276"/>
        </w:tabs>
        <w:autoSpaceDE/>
        <w:autoSpaceDN/>
        <w:ind w:left="1701"/>
        <w:jc w:val="both"/>
        <w:rPr>
          <w:rFonts w:ascii="Book Antiqua" w:hAnsi="Book Antiqua"/>
        </w:rPr>
      </w:pPr>
      <w:r w:rsidRPr="005F6AB4">
        <w:rPr>
          <w:rFonts w:ascii="Book Antiqua" w:hAnsi="Book Antiqua"/>
        </w:rPr>
        <w:t xml:space="preserve">Take time to check the total. Marks awarded for all answers should be totalled page wise and entered on the first page of the answer script. </w:t>
      </w:r>
    </w:p>
    <w:p w:rsidR="00277123" w:rsidRDefault="00277123" w:rsidP="00277123">
      <w:pPr>
        <w:widowControl/>
        <w:numPr>
          <w:ilvl w:val="0"/>
          <w:numId w:val="7"/>
        </w:numPr>
        <w:tabs>
          <w:tab w:val="clear" w:pos="2280"/>
          <w:tab w:val="num" w:pos="1276"/>
        </w:tabs>
        <w:autoSpaceDE/>
        <w:autoSpaceDN/>
        <w:ind w:left="1701"/>
        <w:jc w:val="both"/>
        <w:rPr>
          <w:rFonts w:ascii="Book Antiqua" w:hAnsi="Book Antiqua"/>
        </w:rPr>
      </w:pPr>
      <w:r w:rsidRPr="005F6AB4">
        <w:rPr>
          <w:rFonts w:ascii="Book Antiqua" w:hAnsi="Book Antiqua"/>
        </w:rPr>
        <w:t xml:space="preserve">Only after these verifications, marks should be entered in the foil card.  </w:t>
      </w:r>
      <w:r>
        <w:rPr>
          <w:rFonts w:ascii="Book Antiqua" w:hAnsi="Book Antiqua"/>
        </w:rPr>
        <w:t>F</w:t>
      </w:r>
      <w:r w:rsidRPr="005F6AB4">
        <w:rPr>
          <w:rFonts w:ascii="Book Antiqua" w:hAnsi="Book Antiqua"/>
        </w:rPr>
        <w:t xml:space="preserve">raction </w:t>
      </w:r>
      <w:r>
        <w:rPr>
          <w:rFonts w:ascii="Book Antiqua" w:hAnsi="Book Antiqua"/>
        </w:rPr>
        <w:t xml:space="preserve">is not </w:t>
      </w:r>
      <w:r w:rsidRPr="005F6AB4">
        <w:rPr>
          <w:rFonts w:ascii="Book Antiqua" w:hAnsi="Book Antiqua"/>
        </w:rPr>
        <w:t>allowed</w:t>
      </w:r>
      <w:r>
        <w:rPr>
          <w:rFonts w:ascii="Book Antiqua" w:hAnsi="Book Antiqua"/>
        </w:rPr>
        <w:t>.</w:t>
      </w:r>
      <w:r w:rsidRPr="005F6AB4">
        <w:rPr>
          <w:rFonts w:ascii="Book Antiqua" w:hAnsi="Book Antiqua"/>
        </w:rPr>
        <w:t xml:space="preserve">  Total marks should be rounded off to the next higher integer.</w:t>
      </w:r>
    </w:p>
    <w:p w:rsidR="00277123" w:rsidRPr="00FA3A16" w:rsidRDefault="00712ED7" w:rsidP="00277123">
      <w:pPr>
        <w:ind w:left="720" w:firstLine="720"/>
        <w:rPr>
          <w:b/>
        </w:rPr>
      </w:pPr>
      <w:r w:rsidRPr="00712ED7">
        <w:rPr>
          <w:rFonts w:ascii="Book Antiqua" w:hAnsi="Book Antiqua"/>
          <w:noProof/>
        </w:rPr>
        <w:pict>
          <v:rect id="_x0000_s2055" style="position:absolute;left:0;text-align:left;margin-left:359.6pt;margin-top:1.95pt;width:17.95pt;height:12.35pt;z-index:487596544">
            <v:textbox style="mso-next-textbox:#_x0000_s2055">
              <w:txbxContent>
                <w:p w:rsidR="00277123" w:rsidRPr="00FA3A16" w:rsidRDefault="00277123" w:rsidP="00277123">
                  <w:pPr>
                    <w:rPr>
                      <w:b/>
                    </w:rPr>
                  </w:pPr>
                  <w:r w:rsidRPr="00FA3A16">
                    <w:rPr>
                      <w:b/>
                    </w:rPr>
                    <w:t>92</w:t>
                  </w:r>
                </w:p>
              </w:txbxContent>
            </v:textbox>
          </v:rect>
        </w:pict>
      </w:r>
      <w:r w:rsidRPr="00712ED7">
        <w:rPr>
          <w:rFonts w:ascii="Book Antiqua" w:hAnsi="Book Antiqua"/>
          <w:noProof/>
        </w:rPr>
        <w:pict>
          <v:rect id="_x0000_s2054" style="position:absolute;left:0;text-align:left;margin-left:341.65pt;margin-top:1.95pt;width:17.95pt;height:12.35pt;z-index:487595520">
            <v:textbox style="mso-next-textbox:#_x0000_s2054">
              <w:txbxContent>
                <w:p w:rsidR="00277123" w:rsidRPr="00FA3A16" w:rsidRDefault="00277123" w:rsidP="00277123">
                  <w:pPr>
                    <w:rPr>
                      <w:b/>
                    </w:rPr>
                  </w:pPr>
                  <w:r>
                    <w:rPr>
                      <w:b/>
                    </w:rPr>
                    <w:t>33333</w:t>
                  </w:r>
                </w:p>
                <w:p w:rsidR="00277123" w:rsidRDefault="00277123" w:rsidP="00277123"/>
              </w:txbxContent>
            </v:textbox>
          </v:rect>
        </w:pict>
      </w:r>
      <w:r w:rsidRPr="00712ED7">
        <w:rPr>
          <w:rFonts w:ascii="Book Antiqua" w:hAnsi="Book Antiqua"/>
          <w:noProof/>
        </w:rPr>
        <w:pict>
          <v:rect id="_x0000_s2057" style="position:absolute;left:0;text-align:left;margin-left:363.95pt;margin-top:20pt;width:17.95pt;height:18.05pt;z-index:487598592">
            <v:textbox style="mso-next-textbox:#_x0000_s2057">
              <w:txbxContent>
                <w:p w:rsidR="00277123" w:rsidRDefault="00277123" w:rsidP="00277123">
                  <w:r w:rsidRPr="00FA3A16">
                    <w:rPr>
                      <w:b/>
                    </w:rPr>
                    <w:t>7</w:t>
                  </w:r>
                </w:p>
              </w:txbxContent>
            </v:textbox>
          </v:rect>
        </w:pict>
      </w:r>
      <w:r w:rsidRPr="00712ED7">
        <w:rPr>
          <w:rFonts w:ascii="Book Antiqua" w:hAnsi="Book Antiqua"/>
          <w:noProof/>
        </w:rPr>
        <w:pict>
          <v:rect id="_x0000_s2056" style="position:absolute;left:0;text-align:left;margin-left:346pt;margin-top:20pt;width:17.95pt;height:18.05pt;z-index:487597568">
            <v:textbox style="mso-next-textbox:#_x0000_s2056">
              <w:txbxContent>
                <w:p w:rsidR="00277123" w:rsidRPr="00FA3A16" w:rsidRDefault="00277123" w:rsidP="00277123">
                  <w:pPr>
                    <w:rPr>
                      <w:b/>
                    </w:rPr>
                  </w:pPr>
                  <w:r w:rsidRPr="00FA3A16">
                    <w:rPr>
                      <w:b/>
                    </w:rPr>
                    <w:t>0</w:t>
                  </w:r>
                </w:p>
              </w:txbxContent>
            </v:textbox>
          </v:rect>
        </w:pict>
      </w:r>
      <w:r w:rsidR="00277123">
        <w:rPr>
          <w:rFonts w:ascii="Book Antiqua" w:hAnsi="Book Antiqua"/>
        </w:rPr>
        <w:t xml:space="preserve">5   </w:t>
      </w:r>
      <w:r w:rsidR="00277123" w:rsidRPr="005F6AB4">
        <w:rPr>
          <w:rFonts w:ascii="Book Antiqua" w:hAnsi="Book Antiqua"/>
        </w:rPr>
        <w:t xml:space="preserve">Foil card entry must be one digit in each column - </w:t>
      </w:r>
    </w:p>
    <w:p w:rsidR="00277123" w:rsidRPr="005F6AB4" w:rsidRDefault="00277123" w:rsidP="00277123">
      <w:pPr>
        <w:tabs>
          <w:tab w:val="num" w:pos="1276"/>
        </w:tabs>
        <w:spacing w:line="360" w:lineRule="auto"/>
        <w:ind w:left="1701" w:firstLine="240"/>
        <w:jc w:val="both"/>
        <w:rPr>
          <w:rFonts w:ascii="Book Antiqua" w:hAnsi="Book Antiqua"/>
        </w:rPr>
      </w:pPr>
      <w:r w:rsidRPr="005F6AB4">
        <w:rPr>
          <w:rFonts w:ascii="Book Antiqua" w:hAnsi="Book Antiqua"/>
        </w:rPr>
        <w:t xml:space="preserve">  and single digit must be preceded by zero.</w:t>
      </w:r>
      <w:r>
        <w:rPr>
          <w:rFonts w:ascii="Book Antiqua" w:hAnsi="Book Antiqua"/>
        </w:rPr>
        <w:tab/>
      </w:r>
      <w:r>
        <w:rPr>
          <w:rFonts w:ascii="Book Antiqua" w:hAnsi="Book Antiqua"/>
        </w:rPr>
        <w:tab/>
      </w:r>
      <w:r>
        <w:rPr>
          <w:rFonts w:ascii="Book Antiqua" w:hAnsi="Book Antiqua"/>
        </w:rPr>
        <w:tab/>
      </w:r>
    </w:p>
    <w:p w:rsidR="00277123" w:rsidRPr="005F6AB4" w:rsidRDefault="00277123" w:rsidP="00277123">
      <w:pPr>
        <w:tabs>
          <w:tab w:val="num" w:pos="1276"/>
        </w:tabs>
        <w:ind w:left="1701" w:hanging="360"/>
        <w:jc w:val="both"/>
        <w:rPr>
          <w:rFonts w:ascii="Book Antiqua" w:hAnsi="Book Antiqua"/>
        </w:rPr>
      </w:pPr>
      <w:r w:rsidRPr="005F6AB4">
        <w:rPr>
          <w:rFonts w:ascii="Book Antiqua" w:hAnsi="Book Antiqua"/>
        </w:rPr>
        <w:t>6.</w:t>
      </w:r>
      <w:r w:rsidRPr="005F6AB4">
        <w:rPr>
          <w:rFonts w:ascii="Book Antiqua" w:hAnsi="Book Antiqua"/>
        </w:rPr>
        <w:tab/>
        <w:t>Do not overwrite on the foil card or use correction ink to change entries. Strike off the wrong entry and enter the correct marks parallel to the original entry and countersign the change made.</w:t>
      </w:r>
    </w:p>
    <w:p w:rsidR="00277123" w:rsidRPr="005F6AB4" w:rsidRDefault="00277123" w:rsidP="00277123">
      <w:pPr>
        <w:widowControl/>
        <w:numPr>
          <w:ilvl w:val="0"/>
          <w:numId w:val="8"/>
        </w:numPr>
        <w:tabs>
          <w:tab w:val="clear" w:pos="2280"/>
          <w:tab w:val="num" w:pos="1276"/>
        </w:tabs>
        <w:autoSpaceDE/>
        <w:autoSpaceDN/>
        <w:ind w:left="1701"/>
        <w:jc w:val="both"/>
        <w:rPr>
          <w:rFonts w:ascii="Book Antiqua" w:hAnsi="Book Antiqua"/>
        </w:rPr>
      </w:pPr>
      <w:r w:rsidRPr="005F6AB4">
        <w:rPr>
          <w:rFonts w:ascii="Book Antiqua" w:hAnsi="Book Antiqua"/>
        </w:rPr>
        <w:t>If many corrections are to be made or if the foil card is damaged, contact the Examination section for new foil cards.</w:t>
      </w:r>
    </w:p>
    <w:p w:rsidR="00277123" w:rsidRDefault="00277123" w:rsidP="00277123">
      <w:pPr>
        <w:tabs>
          <w:tab w:val="num" w:pos="1276"/>
        </w:tabs>
        <w:ind w:left="1701"/>
        <w:jc w:val="both"/>
        <w:rPr>
          <w:rFonts w:ascii="Book Antiqua" w:hAnsi="Book Antiqua"/>
          <w:b/>
        </w:rPr>
      </w:pPr>
      <w:r>
        <w:rPr>
          <w:rFonts w:ascii="Book Antiqua" w:hAnsi="Book Antiqua"/>
          <w:b/>
        </w:rPr>
        <w:tab/>
        <w:t xml:space="preserve">                                  </w:t>
      </w:r>
    </w:p>
    <w:p w:rsidR="00277123" w:rsidRPr="00EC43A2" w:rsidRDefault="00277123" w:rsidP="00277123">
      <w:pPr>
        <w:ind w:left="2280"/>
        <w:jc w:val="both"/>
        <w:rPr>
          <w:rFonts w:ascii="Book Antiqua" w:hAnsi="Book Antiqua"/>
          <w:b/>
        </w:rPr>
      </w:pPr>
    </w:p>
    <w:p w:rsidR="00277123" w:rsidRPr="005F6AB4" w:rsidRDefault="00277123" w:rsidP="00277123">
      <w:pPr>
        <w:widowControl/>
        <w:numPr>
          <w:ilvl w:val="0"/>
          <w:numId w:val="5"/>
        </w:numPr>
        <w:tabs>
          <w:tab w:val="clear" w:pos="387"/>
        </w:tabs>
        <w:autoSpaceDE/>
        <w:autoSpaceDN/>
        <w:ind w:left="720" w:hanging="333"/>
        <w:jc w:val="both"/>
        <w:rPr>
          <w:rFonts w:ascii="Book Antiqua" w:hAnsi="Book Antiqua"/>
          <w:b/>
          <w:u w:val="single"/>
        </w:rPr>
      </w:pPr>
      <w:r w:rsidRPr="00EC43A2">
        <w:rPr>
          <w:rFonts w:ascii="Book Antiqua" w:hAnsi="Book Antiqua"/>
        </w:rPr>
        <w:t xml:space="preserve">On returning valued / corrected answer scripts, </w:t>
      </w:r>
      <w:r w:rsidRPr="005F6AB4">
        <w:rPr>
          <w:rFonts w:ascii="Book Antiqua" w:hAnsi="Book Antiqua"/>
          <w:b/>
          <w:u w:val="single"/>
        </w:rPr>
        <w:t>hand over question paper with changes made (if any) and scheme of valuation.</w:t>
      </w:r>
    </w:p>
    <w:p w:rsidR="00277123" w:rsidRPr="00B37BBC" w:rsidRDefault="00277123" w:rsidP="00277123">
      <w:pPr>
        <w:widowControl/>
        <w:numPr>
          <w:ilvl w:val="0"/>
          <w:numId w:val="5"/>
        </w:numPr>
        <w:autoSpaceDE/>
        <w:autoSpaceDN/>
        <w:ind w:left="765" w:hanging="378"/>
        <w:jc w:val="both"/>
        <w:rPr>
          <w:rFonts w:ascii="Book Antiqua" w:hAnsi="Book Antiqua"/>
          <w:b/>
        </w:rPr>
      </w:pPr>
      <w:r w:rsidRPr="00B37BBC">
        <w:rPr>
          <w:rFonts w:ascii="Book Antiqua" w:hAnsi="Book Antiqua"/>
          <w:b/>
        </w:rPr>
        <w:t>Junior staffs are requested to get instructions from the seniors or contact the Controllers to   clear doubts if any.</w:t>
      </w:r>
    </w:p>
    <w:p w:rsidR="00277123" w:rsidRPr="00EC43A2" w:rsidRDefault="00277123" w:rsidP="00277123">
      <w:pPr>
        <w:rPr>
          <w:rFonts w:ascii="Book Antiqua" w:hAnsi="Book Antiqua"/>
          <w:b/>
          <w:u w:val="single"/>
        </w:rPr>
      </w:pPr>
    </w:p>
    <w:p w:rsidR="00277123" w:rsidRPr="00441C98" w:rsidRDefault="00277123" w:rsidP="00277123">
      <w:pPr>
        <w:rPr>
          <w:rFonts w:ascii="Book Antiqua" w:hAnsi="Book Antiqua"/>
          <w:b/>
          <w:sz w:val="26"/>
        </w:rPr>
      </w:pPr>
      <w:r>
        <w:rPr>
          <w:rFonts w:ascii="Book Antiqua" w:hAnsi="Book Antiqua"/>
          <w:b/>
        </w:rPr>
        <w:tab/>
      </w:r>
      <w:r w:rsidRPr="00441C98">
        <w:rPr>
          <w:rFonts w:ascii="Book Antiqua" w:hAnsi="Book Antiqua"/>
          <w:b/>
          <w:u w:val="single"/>
        </w:rPr>
        <w:t>Specific instructions for valuation of Sem. V</w:t>
      </w:r>
      <w:r>
        <w:rPr>
          <w:rFonts w:ascii="Book Antiqua" w:hAnsi="Book Antiqua"/>
          <w:b/>
          <w:u w:val="single"/>
        </w:rPr>
        <w:t>I</w:t>
      </w:r>
      <w:r w:rsidRPr="00441C98">
        <w:rPr>
          <w:rFonts w:ascii="Book Antiqua" w:hAnsi="Book Antiqua"/>
          <w:b/>
          <w:u w:val="single"/>
        </w:rPr>
        <w:t>( U.G )and Sem. (I</w:t>
      </w:r>
      <w:r>
        <w:rPr>
          <w:rFonts w:ascii="Book Antiqua" w:hAnsi="Book Antiqua"/>
          <w:b/>
          <w:u w:val="single"/>
        </w:rPr>
        <w:t>I</w:t>
      </w:r>
      <w:r w:rsidRPr="00441C98">
        <w:rPr>
          <w:rFonts w:ascii="Book Antiqua" w:hAnsi="Book Antiqua"/>
          <w:b/>
          <w:u w:val="single"/>
        </w:rPr>
        <w:t xml:space="preserve"> &amp;I</w:t>
      </w:r>
      <w:r>
        <w:rPr>
          <w:rFonts w:ascii="Book Antiqua" w:hAnsi="Book Antiqua"/>
          <w:b/>
          <w:u w:val="single"/>
        </w:rPr>
        <w:t>V</w:t>
      </w:r>
      <w:r w:rsidRPr="00441C98">
        <w:rPr>
          <w:rFonts w:ascii="Book Antiqua" w:hAnsi="Book Antiqua"/>
          <w:b/>
          <w:u w:val="single"/>
        </w:rPr>
        <w:t>) P.G papers.</w:t>
      </w:r>
      <w:r w:rsidRPr="00441C98">
        <w:rPr>
          <w:rFonts w:ascii="Book Antiqua" w:hAnsi="Book Antiqua"/>
          <w:b/>
          <w:sz w:val="26"/>
        </w:rPr>
        <w:t xml:space="preserve">    </w:t>
      </w:r>
    </w:p>
    <w:p w:rsidR="00277123" w:rsidRPr="00EC43A2" w:rsidRDefault="00277123" w:rsidP="00277123">
      <w:pPr>
        <w:ind w:left="8253" w:hanging="8253"/>
        <w:jc w:val="both"/>
        <w:rPr>
          <w:rFonts w:ascii="Book Antiqua" w:hAnsi="Book Antiqua"/>
        </w:rPr>
      </w:pPr>
      <w:r w:rsidRPr="00EC43A2">
        <w:rPr>
          <w:rFonts w:ascii="Book Antiqua" w:hAnsi="Book Antiqua"/>
          <w:b/>
        </w:rPr>
        <w:t xml:space="preserve">      </w:t>
      </w:r>
      <w:r w:rsidRPr="00EC43A2">
        <w:rPr>
          <w:rFonts w:ascii="Book Antiqua" w:hAnsi="Book Antiqua"/>
        </w:rPr>
        <w:t xml:space="preserve">    1. While preparing the valuation sheets for V</w:t>
      </w:r>
      <w:r w:rsidRPr="00EC43A2">
        <w:rPr>
          <w:rFonts w:ascii="Book Antiqua" w:hAnsi="Book Antiqua"/>
          <w:vertAlign w:val="subscript"/>
        </w:rPr>
        <w:t>I</w:t>
      </w:r>
      <w:r w:rsidRPr="00EC43A2">
        <w:rPr>
          <w:rFonts w:ascii="Book Antiqua" w:hAnsi="Book Antiqua"/>
        </w:rPr>
        <w:t xml:space="preserve"> &amp; V</w:t>
      </w:r>
      <w:r w:rsidRPr="00EC43A2">
        <w:rPr>
          <w:rFonts w:ascii="Book Antiqua" w:hAnsi="Book Antiqua"/>
          <w:vertAlign w:val="subscript"/>
        </w:rPr>
        <w:t>II</w:t>
      </w:r>
      <w:r w:rsidRPr="00EC43A2">
        <w:rPr>
          <w:rFonts w:ascii="Book Antiqua" w:hAnsi="Book Antiqua"/>
        </w:rPr>
        <w:t xml:space="preserve"> enter –</w:t>
      </w:r>
    </w:p>
    <w:p w:rsidR="00277123" w:rsidRPr="00EC43A2" w:rsidRDefault="00277123" w:rsidP="00277123">
      <w:pPr>
        <w:widowControl/>
        <w:numPr>
          <w:ilvl w:val="1"/>
          <w:numId w:val="6"/>
        </w:numPr>
        <w:autoSpaceDE/>
        <w:autoSpaceDN/>
        <w:spacing w:line="360" w:lineRule="auto"/>
        <w:jc w:val="both"/>
        <w:rPr>
          <w:rFonts w:ascii="Book Antiqua" w:hAnsi="Book Antiqua"/>
        </w:rPr>
      </w:pPr>
      <w:r w:rsidRPr="00EC43A2">
        <w:rPr>
          <w:rFonts w:ascii="Book Antiqua" w:hAnsi="Book Antiqua"/>
        </w:rPr>
        <w:t xml:space="preserve">Subject code and title </w:t>
      </w:r>
    </w:p>
    <w:p w:rsidR="00277123" w:rsidRPr="00EC43A2" w:rsidRDefault="00277123" w:rsidP="00277123">
      <w:pPr>
        <w:widowControl/>
        <w:numPr>
          <w:ilvl w:val="1"/>
          <w:numId w:val="6"/>
        </w:numPr>
        <w:autoSpaceDE/>
        <w:autoSpaceDN/>
        <w:spacing w:line="360" w:lineRule="auto"/>
        <w:jc w:val="both"/>
        <w:rPr>
          <w:rFonts w:ascii="Book Antiqua" w:hAnsi="Book Antiqua"/>
        </w:rPr>
      </w:pPr>
      <w:r w:rsidRPr="00EC43A2">
        <w:rPr>
          <w:rFonts w:ascii="Book Antiqua" w:hAnsi="Book Antiqua"/>
        </w:rPr>
        <w:lastRenderedPageBreak/>
        <w:t>Section</w:t>
      </w:r>
      <w:r>
        <w:rPr>
          <w:rFonts w:ascii="Book Antiqua" w:hAnsi="Book Antiqua"/>
        </w:rPr>
        <w:t>s</w:t>
      </w:r>
      <w:r w:rsidRPr="00EC43A2">
        <w:rPr>
          <w:rFonts w:ascii="Book Antiqua" w:hAnsi="Book Antiqua"/>
        </w:rPr>
        <w:t xml:space="preserve">, Question numbers and </w:t>
      </w:r>
      <w:r>
        <w:rPr>
          <w:rFonts w:ascii="Book Antiqua" w:hAnsi="Book Antiqua"/>
        </w:rPr>
        <w:t>maximum marks</w:t>
      </w:r>
      <w:r w:rsidRPr="00EC43A2">
        <w:rPr>
          <w:rFonts w:ascii="Book Antiqua" w:hAnsi="Book Antiqua"/>
        </w:rPr>
        <w:t xml:space="preserve"> allotted</w:t>
      </w:r>
    </w:p>
    <w:p w:rsidR="00277123" w:rsidRPr="00EC43A2" w:rsidRDefault="00277123" w:rsidP="00277123">
      <w:pPr>
        <w:spacing w:line="360" w:lineRule="auto"/>
        <w:ind w:left="1200"/>
        <w:jc w:val="both"/>
        <w:rPr>
          <w:rFonts w:ascii="Book Antiqua" w:hAnsi="Book Antiqua"/>
        </w:rPr>
      </w:pPr>
      <w:r>
        <w:rPr>
          <w:rFonts w:ascii="Book Antiqua" w:hAnsi="Book Antiqua"/>
          <w:b/>
        </w:rPr>
        <w:t>c</w:t>
      </w:r>
      <w:r w:rsidRPr="00EC43A2">
        <w:rPr>
          <w:rFonts w:ascii="Book Antiqua" w:hAnsi="Book Antiqua"/>
          <w:b/>
        </w:rPr>
        <w:t>.</w:t>
      </w:r>
      <w:r w:rsidRPr="00EC43A2">
        <w:rPr>
          <w:rFonts w:ascii="Book Antiqua" w:hAnsi="Book Antiqua"/>
        </w:rPr>
        <w:t xml:space="preserve"> “AA" against absentees </w:t>
      </w:r>
      <w:r w:rsidRPr="00EC43A2">
        <w:rPr>
          <w:rFonts w:ascii="Book Antiqua" w:hAnsi="Book Antiqua"/>
        </w:rPr>
        <w:tab/>
      </w:r>
    </w:p>
    <w:p w:rsidR="00277123" w:rsidRPr="005F6AB4" w:rsidRDefault="00277123" w:rsidP="00277123">
      <w:pPr>
        <w:ind w:left="900" w:hanging="900"/>
        <w:jc w:val="both"/>
        <w:rPr>
          <w:rFonts w:ascii="Book Antiqua" w:hAnsi="Book Antiqua"/>
          <w:b/>
          <w:sz w:val="28"/>
          <w:szCs w:val="28"/>
        </w:rPr>
      </w:pPr>
      <w:r w:rsidRPr="00EC43A2">
        <w:rPr>
          <w:rFonts w:ascii="Book Antiqua" w:hAnsi="Book Antiqua"/>
        </w:rPr>
        <w:t xml:space="preserve">        2. </w:t>
      </w:r>
      <w:r w:rsidRPr="005F6AB4">
        <w:rPr>
          <w:rFonts w:ascii="Book Antiqua" w:hAnsi="Book Antiqua"/>
          <w:b/>
          <w:sz w:val="28"/>
          <w:szCs w:val="28"/>
        </w:rPr>
        <w:t>Do not write anything on the answer sheets (no underlining, no comments &amp; scoring off), as these papers go for valuation II.</w:t>
      </w:r>
    </w:p>
    <w:p w:rsidR="00277123" w:rsidRPr="00A94226" w:rsidRDefault="00277123" w:rsidP="00277123">
      <w:pPr>
        <w:ind w:left="837" w:hanging="357"/>
        <w:jc w:val="both"/>
        <w:rPr>
          <w:rFonts w:ascii="Book Antiqua" w:hAnsi="Book Antiqua"/>
          <w:b/>
        </w:rPr>
      </w:pPr>
      <w:r w:rsidRPr="00EC43A2">
        <w:rPr>
          <w:rFonts w:ascii="Book Antiqua" w:hAnsi="Book Antiqua"/>
        </w:rPr>
        <w:t>3</w:t>
      </w:r>
      <w:r w:rsidRPr="00A94226">
        <w:rPr>
          <w:rFonts w:ascii="Book Antiqua" w:hAnsi="Book Antiqua"/>
          <w:b/>
        </w:rPr>
        <w:t>. Different coloured inks must be used for valuing shared papers. Use the same coloured ink for signing.</w:t>
      </w:r>
    </w:p>
    <w:p w:rsidR="00277123" w:rsidRPr="00EC43A2" w:rsidRDefault="00277123" w:rsidP="00277123">
      <w:pPr>
        <w:ind w:left="837" w:hanging="357"/>
        <w:jc w:val="both"/>
        <w:rPr>
          <w:rFonts w:ascii="Book Antiqua" w:hAnsi="Book Antiqua"/>
        </w:rPr>
      </w:pPr>
    </w:p>
    <w:p w:rsidR="00277123" w:rsidRPr="00EC43A2" w:rsidRDefault="00277123" w:rsidP="00277123">
      <w:pPr>
        <w:jc w:val="both"/>
        <w:rPr>
          <w:rFonts w:ascii="Book Antiqua" w:hAnsi="Book Antiqua"/>
          <w:b/>
        </w:rPr>
      </w:pPr>
      <w:r w:rsidRPr="00EC43A2">
        <w:rPr>
          <w:rFonts w:ascii="Book Antiqua" w:hAnsi="Book Antiqua"/>
        </w:rPr>
        <w:t xml:space="preserve">    </w:t>
      </w:r>
      <w:r w:rsidRPr="00EC43A2">
        <w:rPr>
          <w:rFonts w:ascii="Book Antiqua" w:hAnsi="Book Antiqua"/>
        </w:rPr>
        <w:tab/>
      </w:r>
      <w:r w:rsidRPr="00EC43A2">
        <w:rPr>
          <w:rFonts w:ascii="Book Antiqua" w:hAnsi="Book Antiqua"/>
          <w:b/>
          <w:u w:val="single"/>
        </w:rPr>
        <w:t>VENUE FOR VALUATION</w:t>
      </w:r>
      <w:r w:rsidRPr="00EC43A2">
        <w:rPr>
          <w:rFonts w:ascii="Book Antiqua" w:hAnsi="Book Antiqua"/>
          <w:b/>
        </w:rPr>
        <w:t>:</w:t>
      </w:r>
      <w:r w:rsidRPr="00EC43A2">
        <w:rPr>
          <w:rFonts w:ascii="Book Antiqua" w:hAnsi="Book Antiqua"/>
          <w:b/>
          <w:sz w:val="20"/>
          <w:szCs w:val="20"/>
        </w:rPr>
        <w:t xml:space="preserve"> </w:t>
      </w:r>
      <w:r>
        <w:rPr>
          <w:rFonts w:ascii="Book Antiqua" w:hAnsi="Book Antiqua"/>
          <w:b/>
        </w:rPr>
        <w:t>B5</w:t>
      </w:r>
      <w:r w:rsidRPr="00F665A8">
        <w:rPr>
          <w:rFonts w:ascii="Book Antiqua" w:hAnsi="Book Antiqua"/>
          <w:b/>
        </w:rPr>
        <w:t xml:space="preserve">, </w:t>
      </w:r>
      <w:r>
        <w:rPr>
          <w:rFonts w:ascii="Book Antiqua" w:hAnsi="Book Antiqua"/>
          <w:b/>
        </w:rPr>
        <w:t>B6</w:t>
      </w:r>
      <w:r w:rsidRPr="00F665A8">
        <w:rPr>
          <w:rFonts w:ascii="Book Antiqua" w:hAnsi="Book Antiqua"/>
          <w:b/>
        </w:rPr>
        <w:t xml:space="preserve">, </w:t>
      </w:r>
      <w:r>
        <w:rPr>
          <w:rFonts w:ascii="Book Antiqua" w:hAnsi="Book Antiqua"/>
          <w:b/>
        </w:rPr>
        <w:t>B14 &amp; CGH</w:t>
      </w:r>
    </w:p>
    <w:p w:rsidR="00277123" w:rsidRPr="00EC43A2" w:rsidRDefault="00277123" w:rsidP="00277123">
      <w:pPr>
        <w:tabs>
          <w:tab w:val="left" w:pos="1080"/>
        </w:tabs>
        <w:ind w:left="2007" w:hanging="1467"/>
        <w:rPr>
          <w:rFonts w:ascii="Book Antiqua" w:hAnsi="Book Antiqua"/>
          <w:b/>
          <w:sz w:val="28"/>
          <w:szCs w:val="28"/>
        </w:rPr>
      </w:pPr>
      <w:r>
        <w:rPr>
          <w:rFonts w:ascii="Book Antiqua" w:hAnsi="Book Antiqua"/>
        </w:rPr>
        <w:t xml:space="preserve">  </w:t>
      </w:r>
      <w:r w:rsidRPr="00EC43A2">
        <w:rPr>
          <w:rFonts w:ascii="Book Antiqua" w:hAnsi="Book Antiqua"/>
        </w:rPr>
        <w:t xml:space="preserve"> </w:t>
      </w:r>
      <w:r w:rsidRPr="00EC43A2">
        <w:rPr>
          <w:rFonts w:ascii="Book Antiqua" w:hAnsi="Book Antiqua"/>
          <w:u w:val="single"/>
        </w:rPr>
        <w:t>T</w:t>
      </w:r>
      <w:r w:rsidRPr="00EC43A2">
        <w:rPr>
          <w:rFonts w:ascii="Book Antiqua" w:hAnsi="Book Antiqua"/>
          <w:b/>
          <w:u w:val="single"/>
        </w:rPr>
        <w:t>IMINGS</w:t>
      </w:r>
      <w:r w:rsidRPr="00EC43A2">
        <w:rPr>
          <w:rFonts w:ascii="Book Antiqua" w:hAnsi="Book Antiqua"/>
          <w:b/>
          <w:sz w:val="20"/>
          <w:szCs w:val="20"/>
        </w:rPr>
        <w:t xml:space="preserve">: </w:t>
      </w:r>
      <w:r w:rsidRPr="00F665A8">
        <w:rPr>
          <w:rFonts w:ascii="Book Antiqua" w:hAnsi="Book Antiqua"/>
          <w:b/>
        </w:rPr>
        <w:t xml:space="preserve">FROM 8.30 AM TO </w:t>
      </w:r>
      <w:r>
        <w:rPr>
          <w:rFonts w:ascii="Book Antiqua" w:hAnsi="Book Antiqua"/>
          <w:b/>
        </w:rPr>
        <w:t>5.30</w:t>
      </w:r>
      <w:r w:rsidRPr="00F665A8">
        <w:rPr>
          <w:rFonts w:ascii="Book Antiqua" w:hAnsi="Book Antiqua"/>
          <w:b/>
        </w:rPr>
        <w:t xml:space="preserve"> PM</w:t>
      </w:r>
      <w:r>
        <w:rPr>
          <w:rFonts w:ascii="Book Antiqua" w:hAnsi="Book Antiqua"/>
          <w:b/>
        </w:rPr>
        <w:t xml:space="preserve"> including Sunday </w:t>
      </w:r>
      <w:r>
        <w:rPr>
          <w:rFonts w:ascii="Book Antiqua" w:hAnsi="Book Antiqua"/>
          <w:b/>
          <w:sz w:val="20"/>
          <w:szCs w:val="20"/>
        </w:rPr>
        <w:t>(except 18&amp;19</w:t>
      </w:r>
      <w:r w:rsidRPr="005C078C">
        <w:rPr>
          <w:rFonts w:ascii="Book Antiqua" w:hAnsi="Book Antiqua"/>
          <w:b/>
          <w:sz w:val="20"/>
          <w:szCs w:val="20"/>
          <w:vertAlign w:val="superscript"/>
        </w:rPr>
        <w:t>th</w:t>
      </w:r>
      <w:r>
        <w:rPr>
          <w:rFonts w:ascii="Book Antiqua" w:hAnsi="Book Antiqua"/>
          <w:b/>
          <w:sz w:val="20"/>
          <w:szCs w:val="20"/>
        </w:rPr>
        <w:t xml:space="preserve"> April 2024)</w:t>
      </w:r>
    </w:p>
    <w:p w:rsidR="00277123" w:rsidRDefault="00277123" w:rsidP="00277123">
      <w:pPr>
        <w:ind w:left="540"/>
        <w:jc w:val="both"/>
        <w:rPr>
          <w:rStyle w:val="BookTitle"/>
          <w:rFonts w:ascii="Book Antiqua" w:hAnsi="Book Antiqua"/>
        </w:rPr>
      </w:pPr>
      <w:r>
        <w:rPr>
          <w:rFonts w:ascii="Book Antiqua" w:hAnsi="Book Antiqua"/>
          <w:b/>
          <w:sz w:val="24"/>
          <w:szCs w:val="24"/>
        </w:rPr>
        <w:t xml:space="preserve"> </w:t>
      </w:r>
      <w:r w:rsidRPr="00910AE7">
        <w:rPr>
          <w:rFonts w:ascii="Book Antiqua" w:hAnsi="Book Antiqua"/>
          <w:b/>
          <w:sz w:val="24"/>
          <w:szCs w:val="24"/>
        </w:rPr>
        <w:t xml:space="preserve">Kindly maintain silence in the valuation hall and avoid taking coffee/ snacks and meals inside the hall. Children and persons not concerned with valuation work are not allowed inside. </w:t>
      </w:r>
      <w:r w:rsidRPr="00910AE7">
        <w:rPr>
          <w:rFonts w:ascii="Book Antiqua" w:hAnsi="Book Antiqua"/>
          <w:b/>
          <w:sz w:val="24"/>
          <w:szCs w:val="24"/>
          <w:u w:val="single"/>
        </w:rPr>
        <w:t>The last person to leave the hall must close all doors and inform the examination section</w:t>
      </w:r>
      <w:r w:rsidRPr="00910AE7">
        <w:rPr>
          <w:rFonts w:ascii="Book Antiqua" w:hAnsi="Book Antiqua"/>
          <w:b/>
          <w:sz w:val="24"/>
          <w:szCs w:val="24"/>
        </w:rPr>
        <w:t xml:space="preserve">.   </w:t>
      </w:r>
    </w:p>
    <w:p w:rsidR="00277123" w:rsidRPr="005371A5" w:rsidRDefault="00277123" w:rsidP="00277123">
      <w:pPr>
        <w:ind w:firstLine="540"/>
        <w:rPr>
          <w:rStyle w:val="BookTitle"/>
          <w:rFonts w:ascii="Book Antiqua" w:hAnsi="Book Antiqua"/>
          <w:sz w:val="20"/>
          <w:szCs w:val="20"/>
        </w:rPr>
      </w:pPr>
      <w:r w:rsidRPr="007D76C7">
        <w:rPr>
          <w:rStyle w:val="BookTitle"/>
          <w:rFonts w:ascii="Book Antiqua" w:hAnsi="Book Antiqua"/>
        </w:rPr>
        <w:t xml:space="preserve">correction </w:t>
      </w:r>
      <w:r w:rsidRPr="005371A5">
        <w:rPr>
          <w:rStyle w:val="BookTitle"/>
          <w:rFonts w:ascii="Book Antiqua" w:hAnsi="Book Antiqua"/>
          <w:sz w:val="20"/>
          <w:szCs w:val="20"/>
        </w:rPr>
        <w:t>MUST</w:t>
      </w:r>
      <w:r>
        <w:rPr>
          <w:rStyle w:val="BookTitle"/>
          <w:rFonts w:ascii="Book Antiqua" w:hAnsi="Book Antiqua"/>
          <w:sz w:val="20"/>
          <w:szCs w:val="20"/>
        </w:rPr>
        <w:t xml:space="preserve"> BE COMPLETED ON OR BEFORE : 4.05.2023</w:t>
      </w:r>
    </w:p>
    <w:p w:rsidR="00277123" w:rsidRDefault="00277123" w:rsidP="00277123">
      <w:pPr>
        <w:ind w:firstLine="540"/>
        <w:rPr>
          <w:b/>
        </w:rPr>
      </w:pPr>
      <w:r w:rsidRPr="007D76C7">
        <w:rPr>
          <w:rStyle w:val="BookTitle"/>
          <w:rFonts w:ascii="Book Antiqua" w:hAnsi="Book Antiqua"/>
        </w:rPr>
        <w:t xml:space="preserve"> valuation must be completed on or before</w:t>
      </w:r>
      <w:r>
        <w:rPr>
          <w:rStyle w:val="BookTitle"/>
          <w:rFonts w:ascii="Book Antiqua" w:hAnsi="Book Antiqua"/>
        </w:rPr>
        <w:t xml:space="preserve">  - 4.05</w:t>
      </w:r>
      <w:r>
        <w:rPr>
          <w:b/>
        </w:rPr>
        <w:t>.2023</w:t>
      </w:r>
    </w:p>
    <w:p w:rsidR="00277123" w:rsidRDefault="00277123" w:rsidP="00277123">
      <w:pPr>
        <w:ind w:firstLine="540"/>
        <w:rPr>
          <w:b/>
        </w:rPr>
      </w:pPr>
      <w:r w:rsidRPr="007D76C7">
        <w:rPr>
          <w:rFonts w:ascii="Book Antiqua" w:hAnsi="Book Antiqua"/>
          <w:b/>
          <w:smallCaps/>
        </w:rPr>
        <w:t>marks verific</w:t>
      </w:r>
      <w:r>
        <w:rPr>
          <w:rFonts w:ascii="Book Antiqua" w:hAnsi="Book Antiqua"/>
          <w:b/>
          <w:smallCaps/>
        </w:rPr>
        <w:t xml:space="preserve">ation by i &amp; ii u.g students </w:t>
      </w:r>
      <w:r w:rsidRPr="007D76C7">
        <w:rPr>
          <w:rFonts w:ascii="Book Antiqua" w:hAnsi="Book Antiqua"/>
          <w:b/>
          <w:smallCaps/>
        </w:rPr>
        <w:t>-</w:t>
      </w:r>
      <w:r>
        <w:rPr>
          <w:rFonts w:ascii="Book Antiqua" w:hAnsi="Book Antiqua"/>
          <w:b/>
          <w:smallCaps/>
        </w:rPr>
        <w:t xml:space="preserve"> 7.05</w:t>
      </w:r>
      <w:r>
        <w:rPr>
          <w:b/>
        </w:rPr>
        <w:t>.2023  (9 am onwards)</w:t>
      </w:r>
    </w:p>
    <w:p w:rsidR="00277123" w:rsidRDefault="00277123" w:rsidP="00277123">
      <w:pPr>
        <w:ind w:firstLine="720"/>
        <w:rPr>
          <w:rFonts w:ascii="Book Antiqua" w:hAnsi="Book Antiqua"/>
          <w:b/>
          <w:u w:val="single"/>
        </w:rPr>
      </w:pPr>
      <w:r w:rsidRPr="00C03C67">
        <w:rPr>
          <w:rFonts w:ascii="Book Antiqua" w:hAnsi="Book Antiqua"/>
          <w:b/>
          <w:u w:val="single"/>
        </w:rPr>
        <w:t>END SEMESTER EXAMINATION – APRIL 20</w:t>
      </w:r>
      <w:r>
        <w:rPr>
          <w:rFonts w:ascii="Book Antiqua" w:hAnsi="Book Antiqua"/>
          <w:b/>
          <w:u w:val="single"/>
        </w:rPr>
        <w:t>23</w:t>
      </w:r>
    </w:p>
    <w:p w:rsidR="00277123" w:rsidRDefault="00277123" w:rsidP="00277123">
      <w:pPr>
        <w:ind w:left="720"/>
        <w:rPr>
          <w:rFonts w:ascii="Book Antiqua" w:hAnsi="Book Antiqua"/>
          <w:b/>
        </w:rPr>
      </w:pPr>
      <w:r w:rsidRPr="00597A76">
        <w:rPr>
          <w:rFonts w:ascii="Book Antiqua" w:hAnsi="Book Antiqua"/>
          <w:b/>
        </w:rPr>
        <w:t>Heads of departments are requested to read out the instructions enclosed and give explanations if any regarding marks entry and valuation.</w:t>
      </w:r>
      <w:r>
        <w:rPr>
          <w:rFonts w:ascii="Book Antiqua" w:hAnsi="Book Antiqua"/>
          <w:b/>
        </w:rPr>
        <w:t xml:space="preserve"> </w:t>
      </w:r>
      <w:r w:rsidRPr="00597A76">
        <w:rPr>
          <w:rFonts w:ascii="Book Antiqua" w:hAnsi="Book Antiqua"/>
          <w:b/>
        </w:rPr>
        <w:t>They are also requested to display on the notice board, the important dates on which staff availability will be required.</w:t>
      </w:r>
    </w:p>
    <w:p w:rsidR="00277123" w:rsidRDefault="00277123" w:rsidP="00277123">
      <w:pPr>
        <w:ind w:left="8640" w:hanging="2880"/>
        <w:rPr>
          <w:rFonts w:ascii="Book Antiqua" w:hAnsi="Book Antiqua"/>
          <w:b/>
        </w:rPr>
      </w:pPr>
    </w:p>
    <w:p w:rsidR="00277123" w:rsidRDefault="00277123" w:rsidP="00277123">
      <w:pPr>
        <w:ind w:left="8640" w:hanging="2880"/>
        <w:rPr>
          <w:rFonts w:ascii="Book Antiqua" w:hAnsi="Book Antiqua"/>
          <w:b/>
        </w:rPr>
      </w:pPr>
      <w:r>
        <w:rPr>
          <w:rFonts w:ascii="Book Antiqua" w:hAnsi="Book Antiqua"/>
          <w:b/>
        </w:rPr>
        <w:t xml:space="preserve">                       Controller of examinations</w:t>
      </w:r>
    </w:p>
    <w:p w:rsidR="00277123" w:rsidRDefault="00277123" w:rsidP="00277123">
      <w:pPr>
        <w:widowControl/>
        <w:autoSpaceDE/>
        <w:autoSpaceDN/>
        <w:spacing w:line="360" w:lineRule="auto"/>
        <w:ind w:left="900"/>
        <w:rPr>
          <w:rFonts w:ascii="Book Antiqua" w:hAnsi="Book Antiqua"/>
          <w:b/>
          <w:sz w:val="24"/>
          <w:szCs w:val="24"/>
        </w:rPr>
      </w:pPr>
    </w:p>
    <w:p w:rsidR="00277123" w:rsidRPr="00D545BE" w:rsidRDefault="00277123" w:rsidP="00277123">
      <w:pPr>
        <w:widowControl/>
        <w:autoSpaceDE/>
        <w:autoSpaceDN/>
        <w:spacing w:line="360" w:lineRule="auto"/>
        <w:ind w:left="900"/>
        <w:rPr>
          <w:rFonts w:ascii="Book Antiqua" w:hAnsi="Book Antiqua"/>
          <w:b/>
          <w:sz w:val="24"/>
          <w:szCs w:val="24"/>
        </w:rPr>
      </w:pPr>
    </w:p>
    <w:p w:rsidR="00277123" w:rsidRDefault="00277123" w:rsidP="00277123">
      <w:pPr>
        <w:spacing w:line="360" w:lineRule="auto"/>
        <w:ind w:left="900"/>
        <w:rPr>
          <w:rFonts w:ascii="Book Antiqua" w:hAnsi="Book Antiqua"/>
          <w:b/>
          <w:sz w:val="28"/>
          <w:szCs w:val="28"/>
        </w:rPr>
      </w:pPr>
    </w:p>
    <w:p w:rsidR="00277123" w:rsidRDefault="00277123">
      <w:pPr>
        <w:ind w:left="741" w:right="680"/>
        <w:jc w:val="center"/>
      </w:pPr>
    </w:p>
    <w:sectPr w:rsidR="00277123" w:rsidSect="00277123">
      <w:pgSz w:w="11900" w:h="16840"/>
      <w:pgMar w:top="1960" w:right="1127" w:bottom="580" w:left="320" w:header="96" w:footer="39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55E" w:rsidRDefault="00B1455E">
      <w:r>
        <w:separator/>
      </w:r>
    </w:p>
  </w:endnote>
  <w:endnote w:type="continuationSeparator" w:id="1">
    <w:p w:rsidR="00B1455E" w:rsidRDefault="00B1455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13" w:rsidRDefault="00712ED7">
    <w:pPr>
      <w:pStyle w:val="BodyText"/>
      <w:spacing w:line="14" w:lineRule="auto"/>
      <w:rPr>
        <w:b w:val="0"/>
        <w:i w:val="0"/>
      </w:rPr>
    </w:pPr>
    <w:r w:rsidRPr="00712ED7">
      <w:rPr>
        <w:noProof/>
      </w:rPr>
      <w:pict>
        <v:shapetype id="_x0000_t202" coordsize="21600,21600" o:spt="202" path="m,l,21600r21600,l21600,xe">
          <v:stroke joinstyle="miter"/>
          <v:path gradientshapeok="t" o:connecttype="rect"/>
        </v:shapetype>
        <v:shape id="Textbox 5" o:spid="_x0000_s1027" type="#_x0000_t202" style="position:absolute;margin-left:59pt;margin-top:818.7pt;width:226.9pt;height:12pt;z-index:-15805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" filled="f" stroked="f">
          <v:path arrowok="t"/>
          <v:textbox inset="0,0,0,0">
            <w:txbxContent>
              <w:p w:rsidR="00D70813" w:rsidRDefault="009A4AA2">
                <w:pPr>
                  <w:spacing w:line="223" w:lineRule="exact"/>
                  <w:ind w:left="20"/>
                  <w:rPr>
                    <w:b/>
                    <w:sz w:val="20"/>
                  </w:rPr>
                </w:pPr>
                <w:r>
                  <w:rPr>
                    <w:b/>
                    <w:color w:val="0D0D0D"/>
                    <w:sz w:val="20"/>
                  </w:rPr>
                  <w:t>Annual</w:t>
                </w:r>
                <w:r w:rsidR="006A462F">
                  <w:rPr>
                    <w:b/>
                    <w:color w:val="0D0D0D"/>
                    <w:sz w:val="20"/>
                  </w:rPr>
                  <w:t xml:space="preserve"> </w:t>
                </w:r>
                <w:r>
                  <w:rPr>
                    <w:b/>
                    <w:color w:val="0D0D0D"/>
                    <w:sz w:val="20"/>
                  </w:rPr>
                  <w:t>Quality</w:t>
                </w:r>
                <w:r w:rsidR="006A462F">
                  <w:rPr>
                    <w:b/>
                    <w:color w:val="0D0D0D"/>
                    <w:sz w:val="20"/>
                  </w:rPr>
                  <w:t xml:space="preserve"> </w:t>
                </w:r>
                <w:r>
                  <w:rPr>
                    <w:b/>
                    <w:color w:val="0D0D0D"/>
                    <w:sz w:val="20"/>
                  </w:rPr>
                  <w:t>Assurance</w:t>
                </w:r>
                <w:r w:rsidR="006A462F">
                  <w:rPr>
                    <w:b/>
                    <w:color w:val="0D0D0D"/>
                    <w:sz w:val="20"/>
                  </w:rPr>
                  <w:t xml:space="preserve"> </w:t>
                </w:r>
                <w:r>
                  <w:rPr>
                    <w:b/>
                    <w:color w:val="0D0D0D"/>
                    <w:sz w:val="20"/>
                  </w:rPr>
                  <w:t>Report</w:t>
                </w:r>
                <w:r w:rsidR="006A462F">
                  <w:rPr>
                    <w:b/>
                    <w:color w:val="0D0D0D"/>
                    <w:sz w:val="20"/>
                  </w:rPr>
                  <w:t xml:space="preserve"> </w:t>
                </w:r>
                <w:r>
                  <w:rPr>
                    <w:b/>
                    <w:color w:val="0D0D0D"/>
                    <w:sz w:val="20"/>
                  </w:rPr>
                  <w:t>(AQAR)</w:t>
                </w:r>
                <w:r w:rsidR="006A462F">
                  <w:rPr>
                    <w:b/>
                    <w:color w:val="0D0D0D"/>
                    <w:sz w:val="20"/>
                  </w:rPr>
                  <w:t xml:space="preserve"> </w:t>
                </w:r>
                <w:r>
                  <w:rPr>
                    <w:b/>
                    <w:color w:val="0D0D0D"/>
                    <w:sz w:val="20"/>
                  </w:rPr>
                  <w:t>(202</w:t>
                </w:r>
                <w:r w:rsidR="00503F1A">
                  <w:rPr>
                    <w:b/>
                    <w:color w:val="0D0D0D"/>
                    <w:sz w:val="20"/>
                  </w:rPr>
                  <w:t>2</w:t>
                </w:r>
                <w:r>
                  <w:rPr>
                    <w:b/>
                    <w:color w:val="0D0D0D"/>
                    <w:sz w:val="20"/>
                  </w:rPr>
                  <w:t>-</w:t>
                </w:r>
                <w:r>
                  <w:rPr>
                    <w:b/>
                    <w:color w:val="0D0D0D"/>
                    <w:spacing w:val="-4"/>
                    <w:sz w:val="20"/>
                  </w:rPr>
                  <w:t>202</w:t>
                </w:r>
                <w:r w:rsidR="00503F1A">
                  <w:rPr>
                    <w:b/>
                    <w:color w:val="0D0D0D"/>
                    <w:spacing w:val="-4"/>
                    <w:sz w:val="20"/>
                  </w:rPr>
                  <w:t>3</w:t>
                </w:r>
                <w:r>
                  <w:rPr>
                    <w:b/>
                    <w:color w:val="0D0D0D"/>
                    <w:spacing w:val="-4"/>
                    <w:sz w:val="20"/>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13" w:rsidRDefault="00712ED7">
    <w:pPr>
      <w:pStyle w:val="BodyText"/>
      <w:spacing w:line="14" w:lineRule="auto"/>
      <w:rPr>
        <w:b w:val="0"/>
        <w:i w:val="0"/>
      </w:rPr>
    </w:pPr>
    <w:r w:rsidRPr="00712ED7">
      <w:rPr>
        <w:noProof/>
      </w:rPr>
      <w:pict>
        <v:shape id="Graphic 12" o:spid="_x0000_s1030" style="position:absolute;margin-left:70.6pt;margin-top:812.15pt;width:453.95pt;height:4.45pt;z-index:-15802880;visibility:visible;mso-wrap-distance-left:0;mso-wrap-distance-right:0;mso-position-horizontal-relative:page;mso-position-vertical-relative:page" coordsize="5765165,56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" adj="0,,0" path="m5764657,47244l,47244r,9144l5764657,56388r,-9144xem5764657,l,,,38100r5764657,l5764657,xe" fillcolor="#612322" stroked="f">
          <v:stroke joinstyle="round"/>
          <v:formulas/>
          <v:path arrowok="t" o:connecttype="segments"/>
          <w10:wrap anchorx="page" anchory="page"/>
        </v:shape>
      </w:pict>
    </w:r>
    <w:r w:rsidRPr="00712ED7">
      <w:rPr>
        <w:noProof/>
      </w:rPr>
      <w:pict>
        <v:shapetype id="_x0000_t202" coordsize="21600,21600" o:spt="202" path="m,l,21600r21600,l21600,xe">
          <v:stroke joinstyle="miter"/>
          <v:path gradientshapeok="t" o:connecttype="rect"/>
        </v:shapetype>
        <v:shape id="Textbox 13" o:spid="_x0000_s1029" type="#_x0000_t202" style="position:absolute;margin-left:71pt;margin-top:818.7pt;width:226.95pt;height:12pt;z-index:-15802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" filled="f" stroked="f">
          <v:path arrowok="t"/>
          <v:textbox inset="0,0,0,0">
            <w:txbxContent>
              <w:p w:rsidR="00D70813" w:rsidRDefault="009A4AA2">
                <w:pPr>
                  <w:spacing w:line="223" w:lineRule="exact"/>
                  <w:ind w:left="20"/>
                  <w:rPr>
                    <w:b/>
                    <w:sz w:val="20"/>
                  </w:rPr>
                </w:pPr>
                <w:r>
                  <w:rPr>
                    <w:b/>
                    <w:color w:val="0D0D0D"/>
                    <w:sz w:val="20"/>
                  </w:rPr>
                  <w:t>Annual</w:t>
                </w:r>
                <w:r w:rsidR="00232363">
                  <w:rPr>
                    <w:b/>
                    <w:color w:val="0D0D0D"/>
                    <w:sz w:val="20"/>
                  </w:rPr>
                  <w:t xml:space="preserve"> </w:t>
                </w:r>
                <w:r>
                  <w:rPr>
                    <w:b/>
                    <w:color w:val="0D0D0D"/>
                    <w:sz w:val="20"/>
                  </w:rPr>
                  <w:t>Quality</w:t>
                </w:r>
                <w:r w:rsidR="00232363">
                  <w:rPr>
                    <w:b/>
                    <w:color w:val="0D0D0D"/>
                    <w:sz w:val="20"/>
                  </w:rPr>
                  <w:t xml:space="preserve"> </w:t>
                </w:r>
                <w:r>
                  <w:rPr>
                    <w:b/>
                    <w:color w:val="0D0D0D"/>
                    <w:sz w:val="20"/>
                  </w:rPr>
                  <w:t>Assurance</w:t>
                </w:r>
                <w:r w:rsidR="00232363">
                  <w:rPr>
                    <w:b/>
                    <w:color w:val="0D0D0D"/>
                    <w:sz w:val="20"/>
                  </w:rPr>
                  <w:t xml:space="preserve"> </w:t>
                </w:r>
                <w:r>
                  <w:rPr>
                    <w:b/>
                    <w:color w:val="0D0D0D"/>
                    <w:sz w:val="20"/>
                  </w:rPr>
                  <w:t>Report</w:t>
                </w:r>
                <w:r w:rsidR="00232363">
                  <w:rPr>
                    <w:b/>
                    <w:color w:val="0D0D0D"/>
                    <w:sz w:val="20"/>
                  </w:rPr>
                  <w:t xml:space="preserve"> </w:t>
                </w:r>
                <w:r>
                  <w:rPr>
                    <w:b/>
                    <w:color w:val="0D0D0D"/>
                    <w:sz w:val="20"/>
                  </w:rPr>
                  <w:t>(AQAR)(202</w:t>
                </w:r>
                <w:r w:rsidR="00503F1A">
                  <w:rPr>
                    <w:b/>
                    <w:color w:val="0D0D0D"/>
                    <w:sz w:val="20"/>
                  </w:rPr>
                  <w:t>2</w:t>
                </w:r>
                <w:r>
                  <w:rPr>
                    <w:b/>
                    <w:color w:val="0D0D0D"/>
                    <w:sz w:val="20"/>
                  </w:rPr>
                  <w:t>-</w:t>
                </w:r>
                <w:r>
                  <w:rPr>
                    <w:b/>
                    <w:color w:val="0D0D0D"/>
                    <w:spacing w:val="-2"/>
                    <w:sz w:val="20"/>
                  </w:rPr>
                  <w:t>202</w:t>
                </w:r>
                <w:r w:rsidR="00503F1A">
                  <w:rPr>
                    <w:b/>
                    <w:color w:val="0D0D0D"/>
                    <w:spacing w:val="-2"/>
                    <w:sz w:val="20"/>
                  </w:rPr>
                  <w:t>3</w:t>
                </w:r>
                <w:bookmarkStart w:id="0" w:name="_GoBack"/>
                <w:bookmarkEnd w:id="0"/>
                <w:r>
                  <w:rPr>
                    <w:b/>
                    <w:color w:val="0D0D0D"/>
                    <w:spacing w:val="-2"/>
                    <w:sz w:val="20"/>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55E" w:rsidRDefault="00B1455E">
      <w:r>
        <w:separator/>
      </w:r>
    </w:p>
  </w:footnote>
  <w:footnote w:type="continuationSeparator" w:id="1">
    <w:p w:rsidR="00B1455E" w:rsidRDefault="00B145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13" w:rsidRDefault="009A4AA2">
    <w:pPr>
      <w:pStyle w:val="BodyText"/>
      <w:spacing w:line="14" w:lineRule="auto"/>
      <w:rPr>
        <w:b w:val="0"/>
        <w:i w:val="0"/>
      </w:rPr>
    </w:pPr>
    <w:r>
      <w:rPr>
        <w:noProof/>
        <w:lang w:val="en-IN" w:eastAsia="en-IN"/>
      </w:rPr>
      <w:drawing>
        <wp:anchor distT="0" distB="0" distL="0" distR="0" simplePos="0" relativeHeight="487508992" behindDoc="1" locked="0" layoutInCell="1" allowOverlap="1">
          <wp:simplePos x="0" y="0"/>
          <wp:positionH relativeFrom="page">
            <wp:posOffset>847725</wp:posOffset>
          </wp:positionH>
          <wp:positionV relativeFrom="page">
            <wp:posOffset>87629</wp:posOffset>
          </wp:positionV>
          <wp:extent cx="933450" cy="9239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33450" cy="923925"/>
                  </a:xfrm>
                  <a:prstGeom prst="rect">
                    <a:avLst/>
                  </a:prstGeom>
                </pic:spPr>
              </pic:pic>
            </a:graphicData>
          </a:graphic>
        </wp:anchor>
      </w:drawing>
    </w:r>
    <w:r>
      <w:rPr>
        <w:noProof/>
        <w:lang w:val="en-IN" w:eastAsia="en-IN"/>
      </w:rPr>
      <w:drawing>
        <wp:anchor distT="0" distB="0" distL="0" distR="0" simplePos="0" relativeHeight="487509504" behindDoc="1" locked="0" layoutInCell="1" allowOverlap="1">
          <wp:simplePos x="0" y="0"/>
          <wp:positionH relativeFrom="page">
            <wp:posOffset>3310763</wp:posOffset>
          </wp:positionH>
          <wp:positionV relativeFrom="page">
            <wp:posOffset>371855</wp:posOffset>
          </wp:positionV>
          <wp:extent cx="847293" cy="1524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847293" cy="152400"/>
                  </a:xfrm>
                  <a:prstGeom prst="rect">
                    <a:avLst/>
                  </a:prstGeom>
                </pic:spPr>
              </pic:pic>
            </a:graphicData>
          </a:graphic>
        </wp:anchor>
      </w:drawing>
    </w:r>
    <w:r w:rsidR="00712ED7" w:rsidRPr="00712ED7">
      <w:rPr>
        <w:noProof/>
      </w:rPr>
      <w:pict>
        <v:shape id="Graphic 3" o:spid="_x0000_s1026" style="position:absolute;margin-left:27.2pt;margin-top:96.9pt;width:517.25pt;height:.1pt;z-index:-15806464;visibility:visible;mso-wrap-style:square;mso-wrap-distance-left:0;mso-wrap-distance-top:0;mso-wrap-distance-right:0;mso-wrap-distance-bottom:0;mso-position-horizontal:absolute;mso-position-horizontal-relative:page;mso-position-vertical:absolute;mso-position-vertical-relative:page;v-text-anchor:top" coordsize="656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" path="m,l6569075,e" filled="f" strokeweight=".5pt">
          <v:path arrowok="t"/>
          <w10:wrap anchorx="page" anchory="page"/>
        </v:shape>
      </w:pict>
    </w:r>
    <w:r w:rsidR="00712ED7" w:rsidRPr="00712ED7">
      <w:rPr>
        <w:noProof/>
      </w:rPr>
      <w:pict>
        <v:shapetype id="_x0000_t202" coordsize="21600,21600" o:spt="202" path="m,l,21600r21600,l21600,xe">
          <v:stroke joinstyle="miter"/>
          <v:path gradientshapeok="t" o:connecttype="rect"/>
        </v:shapetype>
        <v:shape id="Textbox 4" o:spid="_x0000_s1032" type="#_x0000_t202" style="position:absolute;margin-left:171.45pt;margin-top:3.8pt;width:240.05pt;height:77.95pt;z-index:-15805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" filled="f" stroked="f">
          <v:path arrowok="t"/>
          <v:textbox inset="0,0,0,0">
            <w:txbxContent>
              <w:p w:rsidR="00D70813" w:rsidRDefault="009A4AA2">
                <w:pPr>
                  <w:spacing w:line="509" w:lineRule="exact"/>
                  <w:ind w:left="1" w:right="25"/>
                  <w:jc w:val="center"/>
                  <w:rPr>
                    <w:b/>
                    <w:sz w:val="48"/>
                  </w:rPr>
                </w:pPr>
                <w:r>
                  <w:rPr>
                    <w:b/>
                    <w:smallCaps/>
                    <w:color w:val="003399"/>
                    <w:w w:val="150"/>
                    <w:sz w:val="48"/>
                  </w:rPr>
                  <w:t>Fatima</w:t>
                </w:r>
                <w:r>
                  <w:rPr>
                    <w:b/>
                    <w:smallCaps/>
                    <w:color w:val="003399"/>
                    <w:spacing w:val="13"/>
                    <w:w w:val="150"/>
                    <w:sz w:val="48"/>
                  </w:rPr>
                  <w:t>College</w:t>
                </w:r>
              </w:p>
              <w:p w:rsidR="00D70813" w:rsidRDefault="009A4AA2">
                <w:pPr>
                  <w:pStyle w:val="BodyText"/>
                  <w:spacing w:before="300"/>
                  <w:ind w:left="25" w:right="25"/>
                  <w:jc w:val="center"/>
                </w:pPr>
                <w:r>
                  <w:rPr>
                    <w:color w:val="C00000"/>
                  </w:rPr>
                  <w:t>AffiliatedtoMaduraiKamaraj</w:t>
                </w:r>
                <w:r>
                  <w:rPr>
                    <w:color w:val="C00000"/>
                    <w:spacing w:val="-2"/>
                  </w:rPr>
                  <w:t>University</w:t>
                </w:r>
              </w:p>
              <w:p w:rsidR="00D70813" w:rsidRDefault="009A4AA2">
                <w:pPr>
                  <w:pStyle w:val="BodyText"/>
                  <w:ind w:left="25" w:right="25"/>
                  <w:jc w:val="center"/>
                </w:pPr>
                <w:r>
                  <w:rPr>
                    <w:color w:val="C00000"/>
                  </w:rPr>
                  <w:t>Re-Accreditedwith‘A++’byNAAC(Cycle-</w:t>
                </w:r>
                <w:r>
                  <w:rPr>
                    <w:color w:val="C00000"/>
                    <w:spacing w:val="-5"/>
                  </w:rPr>
                  <w:t>IV)</w:t>
                </w:r>
              </w:p>
              <w:p w:rsidR="00D70813" w:rsidRDefault="009A4AA2">
                <w:pPr>
                  <w:spacing w:before="1"/>
                  <w:ind w:left="23" w:right="25"/>
                  <w:jc w:val="center"/>
                  <w:rPr>
                    <w:b/>
                    <w:sz w:val="20"/>
                  </w:rPr>
                </w:pPr>
                <w:r>
                  <w:rPr>
                    <w:b/>
                    <w:color w:val="003399"/>
                    <w:sz w:val="20"/>
                  </w:rPr>
                  <w:t>MaryLand,Madurai-625018,Tamil</w:t>
                </w:r>
                <w:r>
                  <w:rPr>
                    <w:b/>
                    <w:color w:val="003399"/>
                    <w:spacing w:val="-4"/>
                    <w:sz w:val="20"/>
                  </w:rPr>
                  <w:t>Nadu</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13" w:rsidRDefault="009A4AA2">
    <w:pPr>
      <w:pStyle w:val="BodyText"/>
      <w:spacing w:line="14" w:lineRule="auto"/>
      <w:rPr>
        <w:b w:val="0"/>
        <w:i w:val="0"/>
      </w:rPr>
    </w:pPr>
    <w:r>
      <w:rPr>
        <w:noProof/>
        <w:lang w:val="en-IN" w:eastAsia="en-IN"/>
      </w:rPr>
      <w:drawing>
        <wp:anchor distT="0" distB="0" distL="0" distR="0" simplePos="0" relativeHeight="487511552" behindDoc="1" locked="0" layoutInCell="1" allowOverlap="1">
          <wp:simplePos x="0" y="0"/>
          <wp:positionH relativeFrom="page">
            <wp:posOffset>1000125</wp:posOffset>
          </wp:positionH>
          <wp:positionV relativeFrom="page">
            <wp:posOffset>87629</wp:posOffset>
          </wp:positionV>
          <wp:extent cx="933450" cy="92392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933450" cy="923925"/>
                  </a:xfrm>
                  <a:prstGeom prst="rect">
                    <a:avLst/>
                  </a:prstGeom>
                </pic:spPr>
              </pic:pic>
            </a:graphicData>
          </a:graphic>
        </wp:anchor>
      </w:drawing>
    </w:r>
    <w:r>
      <w:rPr>
        <w:noProof/>
        <w:lang w:val="en-IN" w:eastAsia="en-IN"/>
      </w:rPr>
      <w:drawing>
        <wp:anchor distT="0" distB="0" distL="0" distR="0" simplePos="0" relativeHeight="487512064" behindDoc="1" locked="0" layoutInCell="1" allowOverlap="1">
          <wp:simplePos x="0" y="0"/>
          <wp:positionH relativeFrom="page">
            <wp:posOffset>3386963</wp:posOffset>
          </wp:positionH>
          <wp:positionV relativeFrom="page">
            <wp:posOffset>371855</wp:posOffset>
          </wp:positionV>
          <wp:extent cx="847293" cy="1524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 cstate="print"/>
                  <a:stretch>
                    <a:fillRect/>
                  </a:stretch>
                </pic:blipFill>
                <pic:spPr>
                  <a:xfrm>
                    <a:off x="0" y="0"/>
                    <a:ext cx="847293" cy="152400"/>
                  </a:xfrm>
                  <a:prstGeom prst="rect">
                    <a:avLst/>
                  </a:prstGeom>
                </pic:spPr>
              </pic:pic>
            </a:graphicData>
          </a:graphic>
        </wp:anchor>
      </w:drawing>
    </w:r>
    <w:r w:rsidR="00712ED7" w:rsidRPr="00712ED7">
      <w:rPr>
        <w:noProof/>
      </w:rPr>
      <w:pict>
        <v:shape id="Graphic 10" o:spid="_x0000_s1031" style="position:absolute;margin-left:39.2pt;margin-top:96.9pt;width:517.25pt;height:.1pt;z-index:-15803904;visibility:visible;mso-wrap-style:square;mso-wrap-distance-left:0;mso-wrap-distance-top:0;mso-wrap-distance-right:0;mso-wrap-distance-bottom:0;mso-position-horizontal:absolute;mso-position-horizontal-relative:page;mso-position-vertical:absolute;mso-position-vertical-relative:page;v-text-anchor:top" coordsize="656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" path="m,l6569075,e" filled="f" strokeweight=".5pt">
          <v:path arrowok="t"/>
          <w10:wrap anchorx="page" anchory="page"/>
        </v:shape>
      </w:pict>
    </w:r>
    <w:r w:rsidR="00712ED7" w:rsidRPr="00712ED7">
      <w:rPr>
        <w:noProof/>
      </w:rPr>
      <w:pict>
        <v:shapetype id="_x0000_t202" coordsize="21600,21600" o:spt="202" path="m,l,21600r21600,l21600,xe">
          <v:stroke joinstyle="miter"/>
          <v:path gradientshapeok="t" o:connecttype="rect"/>
        </v:shapetype>
        <v:shape id="Textbox 11" o:spid="_x0000_s1028" type="#_x0000_t202" style="position:absolute;margin-left:177.5pt;margin-top:3.8pt;width:240.05pt;height:77.95pt;z-index:-15803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" filled="f" stroked="f">
          <v:path arrowok="t"/>
          <v:textbox inset="0,0,0,0">
            <w:txbxContent>
              <w:p w:rsidR="00D70813" w:rsidRDefault="009A4AA2">
                <w:pPr>
                  <w:spacing w:line="509" w:lineRule="exact"/>
                  <w:ind w:right="25"/>
                  <w:jc w:val="center"/>
                  <w:rPr>
                    <w:b/>
                    <w:sz w:val="48"/>
                  </w:rPr>
                </w:pPr>
                <w:r>
                  <w:rPr>
                    <w:b/>
                    <w:smallCaps/>
                    <w:color w:val="003399"/>
                    <w:w w:val="150"/>
                    <w:sz w:val="48"/>
                  </w:rPr>
                  <w:t>Fatima</w:t>
                </w:r>
                <w:r>
                  <w:rPr>
                    <w:b/>
                    <w:smallCaps/>
                    <w:color w:val="003399"/>
                    <w:spacing w:val="13"/>
                    <w:w w:val="150"/>
                    <w:sz w:val="48"/>
                  </w:rPr>
                  <w:t>College</w:t>
                </w:r>
              </w:p>
              <w:p w:rsidR="00D70813" w:rsidRDefault="009A4AA2">
                <w:pPr>
                  <w:pStyle w:val="BodyText"/>
                  <w:spacing w:before="300"/>
                  <w:ind w:left="24" w:right="25"/>
                  <w:jc w:val="center"/>
                </w:pPr>
                <w:r>
                  <w:rPr>
                    <w:color w:val="C00000"/>
                  </w:rPr>
                  <w:t>Affiliated</w:t>
                </w:r>
                <w:r w:rsidR="00232363">
                  <w:rPr>
                    <w:color w:val="C00000"/>
                  </w:rPr>
                  <w:t xml:space="preserve"> </w:t>
                </w:r>
                <w:r>
                  <w:rPr>
                    <w:color w:val="C00000"/>
                  </w:rPr>
                  <w:t>to</w:t>
                </w:r>
                <w:r w:rsidR="00232363">
                  <w:rPr>
                    <w:color w:val="C00000"/>
                  </w:rPr>
                  <w:t xml:space="preserve"> </w:t>
                </w:r>
                <w:r>
                  <w:rPr>
                    <w:color w:val="C00000"/>
                  </w:rPr>
                  <w:t>Madurai</w:t>
                </w:r>
                <w:r w:rsidR="00232363">
                  <w:rPr>
                    <w:color w:val="C00000"/>
                  </w:rPr>
                  <w:t xml:space="preserve"> </w:t>
                </w:r>
                <w:r>
                  <w:rPr>
                    <w:color w:val="C00000"/>
                  </w:rPr>
                  <w:t>Kamaraj</w:t>
                </w:r>
                <w:r w:rsidR="00232363">
                  <w:rPr>
                    <w:color w:val="C00000"/>
                  </w:rPr>
                  <w:t xml:space="preserve"> </w:t>
                </w:r>
                <w:r>
                  <w:rPr>
                    <w:color w:val="C00000"/>
                    <w:spacing w:val="-2"/>
                  </w:rPr>
                  <w:t>University</w:t>
                </w:r>
              </w:p>
              <w:p w:rsidR="00D70813" w:rsidRDefault="009A4AA2">
                <w:pPr>
                  <w:pStyle w:val="BodyText"/>
                  <w:ind w:left="25" w:right="25"/>
                  <w:jc w:val="center"/>
                </w:pPr>
                <w:r>
                  <w:rPr>
                    <w:color w:val="C00000"/>
                  </w:rPr>
                  <w:t>Re-Accredited</w:t>
                </w:r>
                <w:r w:rsidR="00232363">
                  <w:rPr>
                    <w:color w:val="C00000"/>
                  </w:rPr>
                  <w:t xml:space="preserve"> </w:t>
                </w:r>
                <w:r>
                  <w:rPr>
                    <w:color w:val="C00000"/>
                  </w:rPr>
                  <w:t>with</w:t>
                </w:r>
                <w:r w:rsidR="00232363">
                  <w:rPr>
                    <w:color w:val="C00000"/>
                  </w:rPr>
                  <w:t xml:space="preserve"> </w:t>
                </w:r>
                <w:r>
                  <w:rPr>
                    <w:color w:val="C00000"/>
                  </w:rPr>
                  <w:t>‘A++’</w:t>
                </w:r>
                <w:r w:rsidR="00232363">
                  <w:rPr>
                    <w:color w:val="C00000"/>
                  </w:rPr>
                  <w:t xml:space="preserve"> </w:t>
                </w:r>
                <w:r>
                  <w:rPr>
                    <w:color w:val="C00000"/>
                  </w:rPr>
                  <w:t>by</w:t>
                </w:r>
                <w:r w:rsidR="00232363">
                  <w:rPr>
                    <w:color w:val="C00000"/>
                  </w:rPr>
                  <w:t xml:space="preserve"> </w:t>
                </w:r>
                <w:r>
                  <w:rPr>
                    <w:color w:val="C00000"/>
                  </w:rPr>
                  <w:t>NAAC</w:t>
                </w:r>
                <w:r w:rsidR="00232363">
                  <w:rPr>
                    <w:color w:val="C00000"/>
                  </w:rPr>
                  <w:t xml:space="preserve"> </w:t>
                </w:r>
                <w:r>
                  <w:rPr>
                    <w:color w:val="C00000"/>
                  </w:rPr>
                  <w:t>(Cycle-</w:t>
                </w:r>
                <w:r>
                  <w:rPr>
                    <w:color w:val="C00000"/>
                    <w:spacing w:val="-5"/>
                  </w:rPr>
                  <w:t>IV)</w:t>
                </w:r>
              </w:p>
              <w:p w:rsidR="00D70813" w:rsidRDefault="009A4AA2">
                <w:pPr>
                  <w:spacing w:before="1"/>
                  <w:ind w:left="23" w:right="25"/>
                  <w:jc w:val="center"/>
                  <w:rPr>
                    <w:b/>
                    <w:sz w:val="20"/>
                  </w:rPr>
                </w:pPr>
                <w:r>
                  <w:rPr>
                    <w:b/>
                    <w:color w:val="003399"/>
                    <w:sz w:val="20"/>
                  </w:rPr>
                  <w:t>Mary</w:t>
                </w:r>
                <w:r w:rsidR="00232363">
                  <w:rPr>
                    <w:b/>
                    <w:color w:val="003399"/>
                    <w:sz w:val="20"/>
                  </w:rPr>
                  <w:t xml:space="preserve"> </w:t>
                </w:r>
                <w:r>
                  <w:rPr>
                    <w:b/>
                    <w:color w:val="003399"/>
                    <w:sz w:val="20"/>
                  </w:rPr>
                  <w:t>Land,</w:t>
                </w:r>
                <w:r w:rsidR="00232363">
                  <w:rPr>
                    <w:b/>
                    <w:color w:val="003399"/>
                    <w:sz w:val="20"/>
                  </w:rPr>
                  <w:t xml:space="preserve"> </w:t>
                </w:r>
                <w:r>
                  <w:rPr>
                    <w:b/>
                    <w:color w:val="003399"/>
                    <w:sz w:val="20"/>
                  </w:rPr>
                  <w:t>Madurai-625018,Tamil</w:t>
                </w:r>
                <w:r>
                  <w:rPr>
                    <w:b/>
                    <w:color w:val="003399"/>
                    <w:spacing w:val="-4"/>
                    <w:sz w:val="20"/>
                  </w:rPr>
                  <w:t>Nadu</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666D"/>
    <w:multiLevelType w:val="hybridMultilevel"/>
    <w:tmpl w:val="F6C6BB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7924EA"/>
    <w:multiLevelType w:val="hybridMultilevel"/>
    <w:tmpl w:val="A484FD0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1077A2"/>
    <w:multiLevelType w:val="hybridMultilevel"/>
    <w:tmpl w:val="A04631B6"/>
    <w:lvl w:ilvl="0" w:tplc="A022A104">
      <w:start w:val="1"/>
      <w:numFmt w:val="decimal"/>
      <w:lvlText w:val="%1."/>
      <w:lvlJc w:val="left"/>
      <w:pPr>
        <w:tabs>
          <w:tab w:val="num" w:pos="2280"/>
        </w:tabs>
        <w:ind w:left="2280" w:hanging="360"/>
      </w:pPr>
      <w:rPr>
        <w:rFonts w:hint="default"/>
        <w:b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
    <w:nsid w:val="38BA0164"/>
    <w:multiLevelType w:val="hybridMultilevel"/>
    <w:tmpl w:val="602A871A"/>
    <w:lvl w:ilvl="0" w:tplc="470E69DA">
      <w:start w:val="1"/>
      <w:numFmt w:val="decimal"/>
      <w:lvlText w:val="%1."/>
      <w:lvlJc w:val="left"/>
      <w:pPr>
        <w:ind w:left="1080" w:hanging="36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3EA45FCE"/>
    <w:multiLevelType w:val="hybridMultilevel"/>
    <w:tmpl w:val="9DC89BD8"/>
    <w:lvl w:ilvl="0" w:tplc="4B567F86">
      <w:start w:val="1"/>
      <w:numFmt w:val="decimal"/>
      <w:lvlText w:val="%1."/>
      <w:lvlJc w:val="left"/>
      <w:pPr>
        <w:tabs>
          <w:tab w:val="num" w:pos="840"/>
        </w:tabs>
        <w:ind w:left="840" w:hanging="360"/>
      </w:pPr>
      <w:rPr>
        <w:rFonts w:hint="default"/>
      </w:rPr>
    </w:lvl>
    <w:lvl w:ilvl="1" w:tplc="268C25B6">
      <w:start w:val="1"/>
      <w:numFmt w:val="lowerLetter"/>
      <w:lvlText w:val="%2."/>
      <w:lvlJc w:val="left"/>
      <w:pPr>
        <w:tabs>
          <w:tab w:val="num" w:pos="1560"/>
        </w:tabs>
        <w:ind w:left="1560" w:hanging="360"/>
      </w:pPr>
      <w:rPr>
        <w:rFonts w:hint="default"/>
        <w:b/>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nsid w:val="42F44BE9"/>
    <w:multiLevelType w:val="hybridMultilevel"/>
    <w:tmpl w:val="0B4A5F18"/>
    <w:lvl w:ilvl="0" w:tplc="ACBE9134">
      <w:start w:val="7"/>
      <w:numFmt w:val="decimal"/>
      <w:lvlText w:val="%1."/>
      <w:lvlJc w:val="left"/>
      <w:pPr>
        <w:tabs>
          <w:tab w:val="num" w:pos="2280"/>
        </w:tabs>
        <w:ind w:left="2280"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6">
    <w:nsid w:val="529A15A9"/>
    <w:multiLevelType w:val="hybridMultilevel"/>
    <w:tmpl w:val="A05A259A"/>
    <w:lvl w:ilvl="0" w:tplc="04090005">
      <w:start w:val="1"/>
      <w:numFmt w:val="bullet"/>
      <w:lvlText w:val=""/>
      <w:lvlJc w:val="left"/>
      <w:pPr>
        <w:tabs>
          <w:tab w:val="num" w:pos="387"/>
        </w:tabs>
        <w:ind w:left="387" w:hanging="360"/>
      </w:pPr>
      <w:rPr>
        <w:rFonts w:ascii="Wingdings" w:hAnsi="Wingdings" w:hint="default"/>
      </w:rPr>
    </w:lvl>
    <w:lvl w:ilvl="1" w:tplc="04090003">
      <w:start w:val="1"/>
      <w:numFmt w:val="bullet"/>
      <w:lvlText w:val="o"/>
      <w:lvlJc w:val="left"/>
      <w:pPr>
        <w:tabs>
          <w:tab w:val="num" w:pos="1107"/>
        </w:tabs>
        <w:ind w:left="1107" w:hanging="360"/>
      </w:pPr>
      <w:rPr>
        <w:rFonts w:ascii="Courier New" w:hAnsi="Courier New" w:cs="Courier New" w:hint="default"/>
      </w:rPr>
    </w:lvl>
    <w:lvl w:ilvl="2" w:tplc="04090005" w:tentative="1">
      <w:start w:val="1"/>
      <w:numFmt w:val="bullet"/>
      <w:lvlText w:val=""/>
      <w:lvlJc w:val="left"/>
      <w:pPr>
        <w:tabs>
          <w:tab w:val="num" w:pos="1827"/>
        </w:tabs>
        <w:ind w:left="1827" w:hanging="360"/>
      </w:pPr>
      <w:rPr>
        <w:rFonts w:ascii="Wingdings" w:hAnsi="Wingdings" w:hint="default"/>
      </w:rPr>
    </w:lvl>
    <w:lvl w:ilvl="3" w:tplc="04090001" w:tentative="1">
      <w:start w:val="1"/>
      <w:numFmt w:val="bullet"/>
      <w:lvlText w:val=""/>
      <w:lvlJc w:val="left"/>
      <w:pPr>
        <w:tabs>
          <w:tab w:val="num" w:pos="2547"/>
        </w:tabs>
        <w:ind w:left="2547" w:hanging="360"/>
      </w:pPr>
      <w:rPr>
        <w:rFonts w:ascii="Symbol" w:hAnsi="Symbol" w:hint="default"/>
      </w:rPr>
    </w:lvl>
    <w:lvl w:ilvl="4" w:tplc="04090003" w:tentative="1">
      <w:start w:val="1"/>
      <w:numFmt w:val="bullet"/>
      <w:lvlText w:val="o"/>
      <w:lvlJc w:val="left"/>
      <w:pPr>
        <w:tabs>
          <w:tab w:val="num" w:pos="3267"/>
        </w:tabs>
        <w:ind w:left="3267" w:hanging="360"/>
      </w:pPr>
      <w:rPr>
        <w:rFonts w:ascii="Courier New" w:hAnsi="Courier New" w:cs="Courier New" w:hint="default"/>
      </w:rPr>
    </w:lvl>
    <w:lvl w:ilvl="5" w:tplc="04090005" w:tentative="1">
      <w:start w:val="1"/>
      <w:numFmt w:val="bullet"/>
      <w:lvlText w:val=""/>
      <w:lvlJc w:val="left"/>
      <w:pPr>
        <w:tabs>
          <w:tab w:val="num" w:pos="3987"/>
        </w:tabs>
        <w:ind w:left="3987" w:hanging="360"/>
      </w:pPr>
      <w:rPr>
        <w:rFonts w:ascii="Wingdings" w:hAnsi="Wingdings" w:hint="default"/>
      </w:rPr>
    </w:lvl>
    <w:lvl w:ilvl="6" w:tplc="04090001" w:tentative="1">
      <w:start w:val="1"/>
      <w:numFmt w:val="bullet"/>
      <w:lvlText w:val=""/>
      <w:lvlJc w:val="left"/>
      <w:pPr>
        <w:tabs>
          <w:tab w:val="num" w:pos="4707"/>
        </w:tabs>
        <w:ind w:left="4707" w:hanging="360"/>
      </w:pPr>
      <w:rPr>
        <w:rFonts w:ascii="Symbol" w:hAnsi="Symbol" w:hint="default"/>
      </w:rPr>
    </w:lvl>
    <w:lvl w:ilvl="7" w:tplc="04090003" w:tentative="1">
      <w:start w:val="1"/>
      <w:numFmt w:val="bullet"/>
      <w:lvlText w:val="o"/>
      <w:lvlJc w:val="left"/>
      <w:pPr>
        <w:tabs>
          <w:tab w:val="num" w:pos="5427"/>
        </w:tabs>
        <w:ind w:left="5427" w:hanging="360"/>
      </w:pPr>
      <w:rPr>
        <w:rFonts w:ascii="Courier New" w:hAnsi="Courier New" w:cs="Courier New" w:hint="default"/>
      </w:rPr>
    </w:lvl>
    <w:lvl w:ilvl="8" w:tplc="04090005" w:tentative="1">
      <w:start w:val="1"/>
      <w:numFmt w:val="bullet"/>
      <w:lvlText w:val=""/>
      <w:lvlJc w:val="left"/>
      <w:pPr>
        <w:tabs>
          <w:tab w:val="num" w:pos="6147"/>
        </w:tabs>
        <w:ind w:left="6147" w:hanging="360"/>
      </w:pPr>
      <w:rPr>
        <w:rFonts w:ascii="Wingdings" w:hAnsi="Wingdings" w:hint="default"/>
      </w:rPr>
    </w:lvl>
  </w:abstractNum>
  <w:abstractNum w:abstractNumId="7">
    <w:nsid w:val="56984938"/>
    <w:multiLevelType w:val="hybridMultilevel"/>
    <w:tmpl w:val="9F4CB566"/>
    <w:lvl w:ilvl="0" w:tplc="5E1E00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792D14D0"/>
    <w:multiLevelType w:val="hybridMultilevel"/>
    <w:tmpl w:val="51327F0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DF61755"/>
    <w:multiLevelType w:val="hybridMultilevel"/>
    <w:tmpl w:val="9656EA7E"/>
    <w:lvl w:ilvl="0" w:tplc="E1DA0700">
      <w:start w:val="1"/>
      <w:numFmt w:val="bullet"/>
      <w:lvlText w:val=""/>
      <w:lvlJc w:val="left"/>
      <w:pPr>
        <w:tabs>
          <w:tab w:val="num" w:pos="900"/>
        </w:tabs>
        <w:ind w:left="90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8"/>
  </w:num>
  <w:num w:numId="4">
    <w:abstractNumId w:val="0"/>
  </w:num>
  <w:num w:numId="5">
    <w:abstractNumId w:val="6"/>
  </w:num>
  <w:num w:numId="6">
    <w:abstractNumId w:val="4"/>
  </w:num>
  <w:num w:numId="7">
    <w:abstractNumId w:val="2"/>
  </w:num>
  <w:num w:numId="8">
    <w:abstractNumId w:val="5"/>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lTrailSpace/>
    <w:shapeLayoutLikeWW8/>
  </w:compat>
  <w:rsids>
    <w:rsidRoot w:val="00D70813"/>
    <w:rsid w:val="0009000C"/>
    <w:rsid w:val="000B40A0"/>
    <w:rsid w:val="00232363"/>
    <w:rsid w:val="00277123"/>
    <w:rsid w:val="003971B7"/>
    <w:rsid w:val="00445B59"/>
    <w:rsid w:val="00503F1A"/>
    <w:rsid w:val="006A462F"/>
    <w:rsid w:val="00712ED7"/>
    <w:rsid w:val="007B1693"/>
    <w:rsid w:val="0092112D"/>
    <w:rsid w:val="009A4AA2"/>
    <w:rsid w:val="00A13A8B"/>
    <w:rsid w:val="00B1455E"/>
    <w:rsid w:val="00B223C3"/>
    <w:rsid w:val="00D7081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223C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223C3"/>
    <w:rPr>
      <w:b/>
      <w:bCs/>
      <w:i/>
      <w:iCs/>
      <w:sz w:val="20"/>
      <w:szCs w:val="20"/>
    </w:rPr>
  </w:style>
  <w:style w:type="paragraph" w:styleId="Title">
    <w:name w:val="Title"/>
    <w:basedOn w:val="Normal"/>
    <w:uiPriority w:val="1"/>
    <w:qFormat/>
    <w:rsid w:val="00B223C3"/>
    <w:pPr>
      <w:spacing w:line="509" w:lineRule="exact"/>
      <w:ind w:right="25"/>
      <w:jc w:val="center"/>
    </w:pPr>
    <w:rPr>
      <w:b/>
      <w:bCs/>
      <w:sz w:val="48"/>
      <w:szCs w:val="48"/>
    </w:rPr>
  </w:style>
  <w:style w:type="paragraph" w:styleId="ListParagraph">
    <w:name w:val="List Paragraph"/>
    <w:basedOn w:val="Normal"/>
    <w:uiPriority w:val="34"/>
    <w:qFormat/>
    <w:rsid w:val="00B223C3"/>
  </w:style>
  <w:style w:type="paragraph" w:customStyle="1" w:styleId="TableParagraph">
    <w:name w:val="Table Paragraph"/>
    <w:basedOn w:val="Normal"/>
    <w:uiPriority w:val="1"/>
    <w:qFormat/>
    <w:rsid w:val="00B223C3"/>
  </w:style>
  <w:style w:type="paragraph" w:styleId="Header">
    <w:name w:val="header"/>
    <w:basedOn w:val="Normal"/>
    <w:link w:val="HeaderChar"/>
    <w:uiPriority w:val="99"/>
    <w:unhideWhenUsed/>
    <w:rsid w:val="00503F1A"/>
    <w:pPr>
      <w:tabs>
        <w:tab w:val="center" w:pos="4680"/>
        <w:tab w:val="right" w:pos="9360"/>
      </w:tabs>
    </w:pPr>
  </w:style>
  <w:style w:type="character" w:customStyle="1" w:styleId="HeaderChar">
    <w:name w:val="Header Char"/>
    <w:basedOn w:val="DefaultParagraphFont"/>
    <w:link w:val="Header"/>
    <w:uiPriority w:val="99"/>
    <w:rsid w:val="00503F1A"/>
    <w:rPr>
      <w:rFonts w:ascii="Calibri" w:eastAsia="Calibri" w:hAnsi="Calibri" w:cs="Calibri"/>
    </w:rPr>
  </w:style>
  <w:style w:type="paragraph" w:styleId="Footer">
    <w:name w:val="footer"/>
    <w:basedOn w:val="Normal"/>
    <w:link w:val="FooterChar"/>
    <w:uiPriority w:val="99"/>
    <w:unhideWhenUsed/>
    <w:rsid w:val="00503F1A"/>
    <w:pPr>
      <w:tabs>
        <w:tab w:val="center" w:pos="4680"/>
        <w:tab w:val="right" w:pos="9360"/>
      </w:tabs>
    </w:pPr>
  </w:style>
  <w:style w:type="character" w:customStyle="1" w:styleId="FooterChar">
    <w:name w:val="Footer Char"/>
    <w:basedOn w:val="DefaultParagraphFont"/>
    <w:link w:val="Footer"/>
    <w:uiPriority w:val="99"/>
    <w:rsid w:val="00503F1A"/>
    <w:rPr>
      <w:rFonts w:ascii="Calibri" w:eastAsia="Calibri" w:hAnsi="Calibri" w:cs="Calibri"/>
    </w:rPr>
  </w:style>
  <w:style w:type="paragraph" w:styleId="BalloonText">
    <w:name w:val="Balloon Text"/>
    <w:basedOn w:val="Normal"/>
    <w:link w:val="BalloonTextChar"/>
    <w:uiPriority w:val="99"/>
    <w:semiHidden/>
    <w:unhideWhenUsed/>
    <w:rsid w:val="00232363"/>
    <w:rPr>
      <w:rFonts w:ascii="Tahoma" w:hAnsi="Tahoma" w:cs="Tahoma"/>
      <w:sz w:val="16"/>
      <w:szCs w:val="16"/>
    </w:rPr>
  </w:style>
  <w:style w:type="character" w:customStyle="1" w:styleId="BalloonTextChar">
    <w:name w:val="Balloon Text Char"/>
    <w:basedOn w:val="DefaultParagraphFont"/>
    <w:link w:val="BalloonText"/>
    <w:uiPriority w:val="99"/>
    <w:semiHidden/>
    <w:rsid w:val="00232363"/>
    <w:rPr>
      <w:rFonts w:ascii="Tahoma" w:eastAsia="Calibri" w:hAnsi="Tahoma" w:cs="Tahoma"/>
      <w:sz w:val="16"/>
      <w:szCs w:val="16"/>
    </w:rPr>
  </w:style>
  <w:style w:type="paragraph" w:styleId="NoSpacing">
    <w:name w:val="No Spacing"/>
    <w:uiPriority w:val="1"/>
    <w:qFormat/>
    <w:rsid w:val="00277123"/>
    <w:pPr>
      <w:widowControl/>
      <w:autoSpaceDE/>
      <w:autoSpaceDN/>
    </w:pPr>
    <w:rPr>
      <w:rFonts w:eastAsiaTheme="minorEastAsia"/>
      <w:lang w:val="en-IN" w:eastAsia="en-IN"/>
    </w:rPr>
  </w:style>
  <w:style w:type="character" w:styleId="BookTitle">
    <w:name w:val="Book Title"/>
    <w:basedOn w:val="DefaultParagraphFont"/>
    <w:uiPriority w:val="33"/>
    <w:qFormat/>
    <w:rsid w:val="00277123"/>
    <w:rPr>
      <w:b/>
      <w:bCs/>
      <w:smallCaps/>
      <w:spacing w:val="5"/>
    </w:rPr>
  </w:style>
  <w:style w:type="table" w:styleId="TableGrid">
    <w:name w:val="Table Grid"/>
    <w:basedOn w:val="TableNormal"/>
    <w:uiPriority w:val="39"/>
    <w:rsid w:val="006A46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5FA81-930D-4C51-B340-507C96974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1676</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NAAC</dc:creator>
  <cp:lastModifiedBy>NAAC</cp:lastModifiedBy>
  <cp:revision>8</cp:revision>
  <dcterms:created xsi:type="dcterms:W3CDTF">2024-04-10T11:06:00Z</dcterms:created>
  <dcterms:modified xsi:type="dcterms:W3CDTF">2024-04-24T08:31:00Z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Microsoft® Office Word 2007</vt:lpwstr>
  </property>
  <property fmtid="{D5CDD505-2E9C-101B-9397-08002B2CF9AE}" pid="4" name="LastSaved">
    <vt:filetime>2024-04-10T00:00:00Z</vt:filetime>
  </property>
  <property fmtid="{D5CDD505-2E9C-101B-9397-08002B2CF9AE}" pid="5" name="Producer">
    <vt:lpwstr>Microsoft® Office Word 2007</vt:lpwstr>
  </property>
</Properties>
</file>