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23F" w:rsidRDefault="00FA623F" w:rsidP="000917DF">
      <w:pPr>
        <w:jc w:val="center"/>
      </w:pPr>
    </w:p>
    <w:p w:rsidR="000917DF" w:rsidRPr="00FA623F" w:rsidRDefault="000917DF" w:rsidP="000917DF">
      <w:pPr>
        <w:jc w:val="center"/>
        <w:rPr>
          <w:rFonts w:ascii="Bookman Old Style" w:hAnsi="Bookman Old Style"/>
          <w:b/>
          <w:sz w:val="28"/>
          <w:szCs w:val="28"/>
        </w:rPr>
      </w:pPr>
      <w:r w:rsidRPr="00FA623F">
        <w:rPr>
          <w:rFonts w:ascii="Bookman Old Style" w:hAnsi="Bookman Old Style"/>
          <w:b/>
          <w:sz w:val="28"/>
          <w:szCs w:val="28"/>
        </w:rPr>
        <w:t>NAAC ACCREDITATI</w:t>
      </w:r>
      <w:r w:rsidR="00FB6EEE" w:rsidRPr="00FA623F">
        <w:rPr>
          <w:rFonts w:ascii="Bookman Old Style" w:hAnsi="Bookman Old Style"/>
          <w:b/>
          <w:sz w:val="28"/>
          <w:szCs w:val="28"/>
        </w:rPr>
        <w:t>ON</w:t>
      </w:r>
      <w:r w:rsidR="00FA623F" w:rsidRPr="00FA623F">
        <w:rPr>
          <w:rFonts w:ascii="Bookman Old Style" w:hAnsi="Bookman Old Style"/>
          <w:b/>
          <w:sz w:val="28"/>
          <w:szCs w:val="28"/>
        </w:rPr>
        <w:t xml:space="preserve"> – A++ GRADE</w:t>
      </w:r>
    </w:p>
    <w:p w:rsidR="00FB6EEE" w:rsidRDefault="00FB6EEE" w:rsidP="000917DF">
      <w:pPr>
        <w:jc w:val="center"/>
      </w:pPr>
      <w:r w:rsidRPr="00FB6EEE">
        <w:rPr>
          <w:noProof/>
          <w:lang w:val="en-US"/>
        </w:rPr>
        <w:drawing>
          <wp:inline distT="0" distB="0" distL="0" distR="0">
            <wp:extent cx="5731510" cy="7680740"/>
            <wp:effectExtent l="0" t="0" r="2540" b="0"/>
            <wp:docPr id="28" name="Picture 28" descr="C:\Users\Ac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EEE" w:rsidRDefault="00FB6EEE" w:rsidP="000917DF">
      <w:pPr>
        <w:jc w:val="center"/>
      </w:pPr>
    </w:p>
    <w:p w:rsidR="00102824" w:rsidRDefault="00102824" w:rsidP="000917DF">
      <w:pPr>
        <w:jc w:val="center"/>
      </w:pPr>
    </w:p>
    <w:p w:rsidR="00102824" w:rsidRDefault="00102824" w:rsidP="000917DF">
      <w:pPr>
        <w:jc w:val="center"/>
        <w:rPr>
          <w:rFonts w:ascii="Bookman Old Style" w:hAnsi="Bookman Old Style"/>
          <w:b/>
          <w:sz w:val="28"/>
          <w:szCs w:val="28"/>
        </w:rPr>
      </w:pPr>
      <w:r w:rsidRPr="00102824">
        <w:rPr>
          <w:rFonts w:ascii="Bookman Old Style" w:hAnsi="Bookman Old Style"/>
          <w:b/>
          <w:noProof/>
          <w:sz w:val="28"/>
          <w:szCs w:val="28"/>
          <w:lang w:val="en-US"/>
        </w:rPr>
        <w:drawing>
          <wp:inline distT="0" distB="0" distL="0" distR="0">
            <wp:extent cx="7223802" cy="5389931"/>
            <wp:effectExtent l="2540" t="0" r="0" b="0"/>
            <wp:docPr id="2" name="Picture 2" descr="C:\Users\Acer\Downloads\IQAC Initiatives (2022-2023)-20240423T170104Z-001\IQAC Initiatives (2022-2023)\NAAC IV Cycle Certificate &amp; Mark Statement\SKM_C2262202150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QAC Initiatives (2022-2023)-20240423T170104Z-001\IQAC Initiatives (2022-2023)\NAAC IV Cycle Certificate &amp; Mark Statement\SKM_C226220215095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7056" cy="539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24" w:rsidRDefault="00102824" w:rsidP="000917DF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102824" w:rsidRDefault="00102824" w:rsidP="000917DF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FB6EEE" w:rsidRDefault="00FB6EEE" w:rsidP="000917DF">
      <w:pPr>
        <w:jc w:val="center"/>
        <w:rPr>
          <w:rFonts w:ascii="Bookman Old Style" w:hAnsi="Bookman Old Style"/>
          <w:b/>
          <w:sz w:val="28"/>
          <w:szCs w:val="28"/>
        </w:rPr>
      </w:pPr>
      <w:r w:rsidRPr="00FA623F">
        <w:rPr>
          <w:rFonts w:ascii="Bookman Old Style" w:hAnsi="Bookman Old Style"/>
          <w:b/>
          <w:sz w:val="28"/>
          <w:szCs w:val="28"/>
        </w:rPr>
        <w:t>AUTONOMY REVIEW</w:t>
      </w:r>
      <w:r w:rsidR="00FA623F">
        <w:rPr>
          <w:rFonts w:ascii="Bookman Old Style" w:hAnsi="Bookman Old Style"/>
          <w:b/>
          <w:sz w:val="28"/>
          <w:szCs w:val="28"/>
        </w:rPr>
        <w:t xml:space="preserve"> – EXTENDED FOR 10 YEARS </w:t>
      </w:r>
    </w:p>
    <w:p w:rsidR="00FA623F" w:rsidRPr="00FA623F" w:rsidRDefault="00FA623F" w:rsidP="000917DF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FROM 2022 – 2023 TILL 2031 - 2032</w:t>
      </w:r>
    </w:p>
    <w:p w:rsidR="00FB6EEE" w:rsidRDefault="00FB6EEE" w:rsidP="000917DF">
      <w:pPr>
        <w:jc w:val="center"/>
      </w:pPr>
      <w:r w:rsidRPr="00FB6EEE">
        <w:rPr>
          <w:noProof/>
          <w:lang w:val="en-US"/>
        </w:rPr>
        <w:drawing>
          <wp:inline distT="0" distB="0" distL="0" distR="0">
            <wp:extent cx="4866669" cy="6629400"/>
            <wp:effectExtent l="0" t="0" r="0" b="0"/>
            <wp:docPr id="33" name="Picture 33" descr="C:\Users\Acer\Downloads\a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au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239" cy="663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824" w:rsidRDefault="00102824" w:rsidP="000917DF">
      <w:pPr>
        <w:jc w:val="center"/>
      </w:pPr>
    </w:p>
    <w:p w:rsidR="00102824" w:rsidRDefault="00102824" w:rsidP="000917DF">
      <w:pPr>
        <w:jc w:val="center"/>
      </w:pPr>
    </w:p>
    <w:p w:rsidR="00102824" w:rsidRDefault="00102824" w:rsidP="000917DF">
      <w:pPr>
        <w:jc w:val="center"/>
      </w:pPr>
    </w:p>
    <w:p w:rsidR="00102824" w:rsidRDefault="00102824" w:rsidP="00102824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PARTICIPATION IN NIRF</w:t>
      </w:r>
    </w:p>
    <w:p w:rsidR="00102824" w:rsidRDefault="00102824" w:rsidP="00102824">
      <w:pPr>
        <w:jc w:val="center"/>
        <w:rPr>
          <w:rFonts w:ascii="Bookman Old Style" w:hAnsi="Bookman Old Style"/>
          <w:b/>
          <w:sz w:val="28"/>
          <w:szCs w:val="28"/>
        </w:rPr>
      </w:pPr>
      <w:r w:rsidRPr="00102824">
        <w:rPr>
          <w:rFonts w:ascii="Bookman Old Style" w:hAnsi="Bookman Old Style"/>
          <w:b/>
          <w:noProof/>
          <w:sz w:val="28"/>
          <w:szCs w:val="28"/>
          <w:lang w:val="en-US"/>
        </w:rPr>
        <w:drawing>
          <wp:inline distT="0" distB="0" distL="0" distR="0">
            <wp:extent cx="5729605" cy="4370294"/>
            <wp:effectExtent l="0" t="0" r="4445" b="0"/>
            <wp:docPr id="3" name="Picture 3" descr="C:\Users\Acer\Downloads\IQAC Initiatives (2022-2023)-20240423T170104Z-001\IQAC Initiatives (2022-2023)\NIRF Ranking Scroe Sheet 2023\Screenshot NIRF 2023 Score She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QAC Initiatives (2022-2023)-20240423T170104Z-001\IQAC Initiatives (2022-2023)\NIRF Ranking Scroe Sheet 2023\Screenshot NIRF 2023 Score Shee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599" cy="437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CE7" w:rsidRPr="002566A0" w:rsidRDefault="00D22CE7" w:rsidP="00D22CE7">
      <w:pPr>
        <w:pStyle w:val="Heading2"/>
        <w:shd w:val="clear" w:color="auto" w:fill="FFFFFF"/>
        <w:spacing w:before="0"/>
        <w:jc w:val="center"/>
        <w:textAlignment w:val="baseline"/>
        <w:rPr>
          <w:rFonts w:ascii="OpenSansRegular" w:hAnsi="OpenSansRegular"/>
          <w:color w:val="002060"/>
          <w:sz w:val="32"/>
          <w:szCs w:val="32"/>
        </w:rPr>
      </w:pPr>
      <w:hyperlink r:id="rId10" w:history="1">
        <w:r w:rsidRPr="002566A0">
          <w:rPr>
            <w:rStyle w:val="Strong"/>
            <w:rFonts w:ascii="OpenSansRegular" w:hAnsi="OpenSansRegular"/>
            <w:color w:val="002060"/>
            <w:sz w:val="32"/>
            <w:szCs w:val="32"/>
            <w:u w:val="single"/>
            <w:bdr w:val="none" w:sz="0" w:space="0" w:color="auto" w:frame="1"/>
          </w:rPr>
          <w:t>India Rankings 2023</w:t>
        </w:r>
      </w:hyperlink>
    </w:p>
    <w:p w:rsidR="00D22CE7" w:rsidRDefault="00D22CE7" w:rsidP="00D22CE7">
      <w:pPr>
        <w:spacing w:after="0" w:line="240" w:lineRule="auto"/>
        <w:textAlignment w:val="baseline"/>
        <w:outlineLvl w:val="2"/>
        <w:rPr>
          <w:rFonts w:ascii="OpenSansRegular" w:eastAsia="Times New Roman" w:hAnsi="OpenSansRegular" w:cs="Arial"/>
          <w:b/>
          <w:bCs/>
          <w:color w:val="002060"/>
          <w:sz w:val="24"/>
          <w:szCs w:val="24"/>
          <w:lang w:eastAsia="en-IN"/>
        </w:rPr>
      </w:pPr>
    </w:p>
    <w:p w:rsidR="00D22CE7" w:rsidRDefault="00D22CE7" w:rsidP="00D22CE7">
      <w:pPr>
        <w:spacing w:after="0" w:line="240" w:lineRule="auto"/>
        <w:textAlignment w:val="baseline"/>
        <w:outlineLvl w:val="2"/>
        <w:rPr>
          <w:rFonts w:ascii="OpenSansRegular" w:eastAsia="Times New Roman" w:hAnsi="OpenSansRegular" w:cs="Arial"/>
          <w:b/>
          <w:bCs/>
          <w:color w:val="002060"/>
          <w:sz w:val="24"/>
          <w:szCs w:val="24"/>
          <w:lang w:eastAsia="en-IN"/>
        </w:rPr>
      </w:pPr>
      <w:r w:rsidRPr="002566A0">
        <w:rPr>
          <w:rFonts w:ascii="OpenSansRegular" w:eastAsia="Times New Roman" w:hAnsi="OpenSansRegular" w:cs="Arial"/>
          <w:b/>
          <w:bCs/>
          <w:color w:val="002060"/>
          <w:sz w:val="24"/>
          <w:szCs w:val="24"/>
          <w:lang w:eastAsia="en-IN"/>
        </w:rPr>
        <w:t>Parameter-wise Score</w:t>
      </w:r>
    </w:p>
    <w:p w:rsidR="00D22CE7" w:rsidRPr="002566A0" w:rsidRDefault="00D22CE7" w:rsidP="00D22CE7">
      <w:pPr>
        <w:spacing w:after="0" w:line="240" w:lineRule="auto"/>
        <w:textAlignment w:val="baseline"/>
        <w:outlineLvl w:val="2"/>
        <w:rPr>
          <w:rFonts w:ascii="OpenSansRegular" w:eastAsia="Times New Roman" w:hAnsi="OpenSansRegular" w:cs="Arial"/>
          <w:b/>
          <w:bCs/>
          <w:color w:val="002060"/>
          <w:sz w:val="24"/>
          <w:szCs w:val="24"/>
          <w:lang w:eastAsia="en-IN"/>
        </w:rPr>
      </w:pPr>
    </w:p>
    <w:tbl>
      <w:tblPr>
        <w:tblW w:w="8485" w:type="dxa"/>
        <w:jc w:val="center"/>
        <w:tblCellSpacing w:w="1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9"/>
        <w:gridCol w:w="1536"/>
        <w:gridCol w:w="1416"/>
        <w:gridCol w:w="1311"/>
        <w:gridCol w:w="2673"/>
      </w:tblGrid>
      <w:tr w:rsidR="00D22CE7" w:rsidRPr="002566A0" w:rsidTr="00322812">
        <w:trPr>
          <w:trHeight w:val="188"/>
          <w:tblHeader/>
          <w:tblCellSpacing w:w="15" w:type="dxa"/>
          <w:jc w:val="center"/>
        </w:trPr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575F6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22CE7" w:rsidRPr="002566A0" w:rsidRDefault="00D22CE7" w:rsidP="00322812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FFFFFF"/>
                <w:sz w:val="21"/>
                <w:szCs w:val="21"/>
                <w:lang w:eastAsia="en-IN"/>
              </w:rPr>
            </w:pPr>
            <w:r w:rsidRPr="002566A0">
              <w:rPr>
                <w:rFonts w:ascii="OpenSansRegular" w:eastAsia="Times New Roman" w:hAnsi="OpenSansRegular" w:cs="Times New Roman"/>
                <w:color w:val="FFFFFF"/>
                <w:sz w:val="21"/>
                <w:szCs w:val="21"/>
                <w:lang w:eastAsia="en-IN"/>
              </w:rPr>
              <w:t>TLR (100)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575F6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22CE7" w:rsidRPr="002566A0" w:rsidRDefault="00D22CE7" w:rsidP="00322812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FFFFFF"/>
                <w:sz w:val="21"/>
                <w:szCs w:val="21"/>
                <w:lang w:eastAsia="en-IN"/>
              </w:rPr>
            </w:pPr>
            <w:r w:rsidRPr="002566A0">
              <w:rPr>
                <w:rFonts w:ascii="OpenSansRegular" w:eastAsia="Times New Roman" w:hAnsi="OpenSansRegular" w:cs="Times New Roman"/>
                <w:color w:val="FFFFFF"/>
                <w:sz w:val="21"/>
                <w:szCs w:val="21"/>
                <w:lang w:eastAsia="en-IN"/>
              </w:rPr>
              <w:t>RPC (100)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575F6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22CE7" w:rsidRPr="002566A0" w:rsidRDefault="00D22CE7" w:rsidP="00322812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FFFFFF"/>
                <w:sz w:val="21"/>
                <w:szCs w:val="21"/>
                <w:lang w:eastAsia="en-IN"/>
              </w:rPr>
            </w:pPr>
            <w:r w:rsidRPr="002566A0">
              <w:rPr>
                <w:rFonts w:ascii="OpenSansRegular" w:eastAsia="Times New Roman" w:hAnsi="OpenSansRegular" w:cs="Times New Roman"/>
                <w:color w:val="FFFFFF"/>
                <w:sz w:val="21"/>
                <w:szCs w:val="21"/>
                <w:lang w:eastAsia="en-IN"/>
              </w:rPr>
              <w:t>GO (100)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575F6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22CE7" w:rsidRPr="002566A0" w:rsidRDefault="00D22CE7" w:rsidP="00322812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FFFFFF"/>
                <w:sz w:val="21"/>
                <w:szCs w:val="21"/>
                <w:lang w:eastAsia="en-IN"/>
              </w:rPr>
            </w:pPr>
            <w:r w:rsidRPr="002566A0">
              <w:rPr>
                <w:rFonts w:ascii="OpenSansRegular" w:eastAsia="Times New Roman" w:hAnsi="OpenSansRegular" w:cs="Times New Roman"/>
                <w:color w:val="FFFFFF"/>
                <w:sz w:val="21"/>
                <w:szCs w:val="21"/>
                <w:lang w:eastAsia="en-IN"/>
              </w:rPr>
              <w:t>OI (100)</w:t>
            </w:r>
          </w:p>
        </w:tc>
        <w:tc>
          <w:tcPr>
            <w:tcW w:w="0" w:type="auto"/>
            <w:tcBorders>
              <w:top w:val="nil"/>
              <w:left w:val="single" w:sz="6" w:space="0" w:color="DDDDDD"/>
              <w:bottom w:val="single" w:sz="12" w:space="0" w:color="DDDDDD"/>
              <w:right w:val="single" w:sz="6" w:space="0" w:color="DDDDDD"/>
            </w:tcBorders>
            <w:shd w:val="clear" w:color="auto" w:fill="575F65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22CE7" w:rsidRPr="002566A0" w:rsidRDefault="00D22CE7" w:rsidP="00322812">
            <w:pPr>
              <w:spacing w:after="0" w:line="240" w:lineRule="auto"/>
              <w:jc w:val="center"/>
              <w:rPr>
                <w:rFonts w:ascii="OpenSansRegular" w:eastAsia="Times New Roman" w:hAnsi="OpenSansRegular" w:cs="Times New Roman"/>
                <w:color w:val="FFFFFF"/>
                <w:sz w:val="21"/>
                <w:szCs w:val="21"/>
                <w:lang w:eastAsia="en-IN"/>
              </w:rPr>
            </w:pPr>
            <w:r w:rsidRPr="002566A0">
              <w:rPr>
                <w:rFonts w:ascii="OpenSansRegular" w:eastAsia="Times New Roman" w:hAnsi="OpenSansRegular" w:cs="Times New Roman"/>
                <w:color w:val="FFFFFF"/>
                <w:sz w:val="21"/>
                <w:szCs w:val="21"/>
                <w:lang w:eastAsia="en-IN"/>
              </w:rPr>
              <w:t>PERCEPTION (100)</w:t>
            </w:r>
          </w:p>
        </w:tc>
      </w:tr>
      <w:tr w:rsidR="00D22CE7" w:rsidRPr="002566A0" w:rsidTr="00322812">
        <w:trPr>
          <w:trHeight w:val="171"/>
          <w:tblCellSpacing w:w="15" w:type="dxa"/>
          <w:jc w:val="center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22CE7" w:rsidRPr="002566A0" w:rsidRDefault="00D22CE7" w:rsidP="0032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n-IN"/>
              </w:rPr>
            </w:pPr>
            <w:r w:rsidRPr="002566A0">
              <w:rPr>
                <w:rFonts w:ascii="Times New Roman" w:eastAsia="Times New Roman" w:hAnsi="Times New Roman" w:cs="Times New Roman"/>
                <w:sz w:val="21"/>
                <w:szCs w:val="21"/>
                <w:lang w:eastAsia="en-IN"/>
              </w:rPr>
              <w:t>57.96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22CE7" w:rsidRPr="002566A0" w:rsidRDefault="00D22CE7" w:rsidP="0032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n-IN"/>
              </w:rPr>
            </w:pPr>
            <w:r w:rsidRPr="002566A0">
              <w:rPr>
                <w:rFonts w:ascii="Times New Roman" w:eastAsia="Times New Roman" w:hAnsi="Times New Roman" w:cs="Times New Roman"/>
                <w:sz w:val="21"/>
                <w:szCs w:val="21"/>
                <w:lang w:eastAsia="en-IN"/>
              </w:rPr>
              <w:t>18.58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22CE7" w:rsidRPr="002566A0" w:rsidRDefault="00D22CE7" w:rsidP="0032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n-IN"/>
              </w:rPr>
            </w:pPr>
            <w:r w:rsidRPr="002566A0">
              <w:rPr>
                <w:rFonts w:ascii="Times New Roman" w:eastAsia="Times New Roman" w:hAnsi="Times New Roman" w:cs="Times New Roman"/>
                <w:sz w:val="21"/>
                <w:szCs w:val="21"/>
                <w:lang w:eastAsia="en-IN"/>
              </w:rPr>
              <w:t>62.91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22CE7" w:rsidRPr="002566A0" w:rsidRDefault="00D22CE7" w:rsidP="0032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n-IN"/>
              </w:rPr>
            </w:pPr>
            <w:r w:rsidRPr="002566A0">
              <w:rPr>
                <w:rFonts w:ascii="Times New Roman" w:eastAsia="Times New Roman" w:hAnsi="Times New Roman" w:cs="Times New Roman"/>
                <w:sz w:val="21"/>
                <w:szCs w:val="21"/>
                <w:lang w:eastAsia="en-IN"/>
              </w:rPr>
              <w:t>55.61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D22CE7" w:rsidRPr="002566A0" w:rsidRDefault="00D22CE7" w:rsidP="00322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eastAsia="en-IN"/>
              </w:rPr>
            </w:pPr>
            <w:r w:rsidRPr="002566A0">
              <w:rPr>
                <w:rFonts w:ascii="Times New Roman" w:eastAsia="Times New Roman" w:hAnsi="Times New Roman" w:cs="Times New Roman"/>
                <w:sz w:val="21"/>
                <w:szCs w:val="21"/>
                <w:lang w:eastAsia="en-IN"/>
              </w:rPr>
              <w:t>25.02</w:t>
            </w:r>
          </w:p>
        </w:tc>
      </w:tr>
    </w:tbl>
    <w:p w:rsidR="00D22CE7" w:rsidRDefault="00D22CE7" w:rsidP="0010282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102824" w:rsidRDefault="00D22CE7" w:rsidP="00102824">
      <w:pPr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 w:rsidRPr="00D22CE7">
        <w:rPr>
          <w:rFonts w:ascii="Bookman Old Style" w:hAnsi="Bookman Old Style"/>
          <w:b/>
          <w:sz w:val="28"/>
          <w:szCs w:val="28"/>
        </w:rPr>
        <w:t>India Rankings 2023: College (Rank-band: 101-150)</w:t>
      </w:r>
    </w:p>
    <w:p w:rsidR="00FB6EEE" w:rsidRDefault="00FB6EEE" w:rsidP="000917DF">
      <w:pPr>
        <w:jc w:val="center"/>
      </w:pPr>
    </w:p>
    <w:sectPr w:rsidR="00FB6EEE" w:rsidSect="00DE14EA">
      <w:headerReference w:type="default" r:id="rId11"/>
      <w:footerReference w:type="default" r:id="rId12"/>
      <w:pgSz w:w="11906" w:h="16838"/>
      <w:pgMar w:top="1701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08C" w:rsidRDefault="00CD308C" w:rsidP="001B6DD7">
      <w:pPr>
        <w:spacing w:after="0" w:line="240" w:lineRule="auto"/>
      </w:pPr>
      <w:r>
        <w:separator/>
      </w:r>
    </w:p>
  </w:endnote>
  <w:endnote w:type="continuationSeparator" w:id="0">
    <w:p w:rsidR="00CD308C" w:rsidRDefault="00CD308C" w:rsidP="001B6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Sans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aranth">
    <w:altName w:val="Times New Roman"/>
    <w:panose1 w:val="00000000000000000000"/>
    <w:charset w:val="00"/>
    <w:family w:val="modern"/>
    <w:notTrueType/>
    <w:pitch w:val="variable"/>
    <w:sig w:usb0="00000001" w:usb1="00000043" w:usb2="00000000" w:usb3="00000000" w:csb0="0000011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DD7" w:rsidRPr="001B6DD7" w:rsidRDefault="001B6DD7" w:rsidP="001B6DD7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>) (202</w:t>
    </w:r>
    <w:r w:rsidR="00623122">
      <w:rPr>
        <w:rFonts w:cs="Calibri"/>
        <w:b/>
        <w:bCs/>
        <w:iCs/>
        <w:color w:val="0D0D0D"/>
        <w:sz w:val="20"/>
        <w:szCs w:val="20"/>
      </w:rPr>
      <w:t>2</w:t>
    </w:r>
    <w:r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</w:t>
    </w:r>
    <w:r w:rsidR="00623122">
      <w:rPr>
        <w:rFonts w:cs="Calibri"/>
        <w:b/>
        <w:bCs/>
        <w:iCs/>
        <w:color w:val="0D0D0D"/>
        <w:sz w:val="20"/>
        <w:szCs w:val="20"/>
      </w:rPr>
      <w:t>3</w:t>
    </w:r>
    <w:r w:rsidRPr="00EF30D4">
      <w:rPr>
        <w:rFonts w:cs="Calibri"/>
        <w:b/>
        <w:bCs/>
        <w:iCs/>
        <w:color w:val="0D0D0D"/>
        <w:sz w:val="20"/>
        <w:szCs w:val="20"/>
      </w:rPr>
      <w:t>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08C" w:rsidRDefault="00CD308C" w:rsidP="001B6DD7">
      <w:pPr>
        <w:spacing w:after="0" w:line="240" w:lineRule="auto"/>
      </w:pPr>
      <w:r>
        <w:separator/>
      </w:r>
    </w:p>
  </w:footnote>
  <w:footnote w:type="continuationSeparator" w:id="0">
    <w:p w:rsidR="00CD308C" w:rsidRDefault="00CD308C" w:rsidP="001B6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DD7" w:rsidRDefault="001B6DD7" w:rsidP="001B6DD7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1B6DD7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85725</wp:posOffset>
          </wp:positionH>
          <wp:positionV relativeFrom="paragraph">
            <wp:posOffset>87630</wp:posOffset>
          </wp:positionV>
          <wp:extent cx="933450" cy="923925"/>
          <wp:effectExtent l="19050" t="0" r="0" b="0"/>
          <wp:wrapNone/>
          <wp:docPr id="1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</w:t>
    </w:r>
    <w:proofErr w:type="gramStart"/>
    <w:r w:rsidRPr="001B6DD7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>College</w:t>
    </w:r>
    <w:proofErr w:type="gramEnd"/>
    <w:r w:rsidRPr="005E0032">
      <w:rPr>
        <w:rFonts w:ascii="Amaranth" w:hAnsi="Amaranth"/>
        <w:b/>
        <w:color w:val="003399"/>
        <w:sz w:val="38"/>
      </w:rPr>
      <w:br/>
    </w:r>
    <w:r w:rsidRPr="005E0032">
      <w:rPr>
        <w:rFonts w:ascii="Amaranth" w:hAnsi="Amaranth"/>
        <w:bCs/>
        <w:color w:val="003399"/>
        <w:sz w:val="20"/>
        <w:szCs w:val="20"/>
      </w:rPr>
      <w:t>(Autonomous)</w:t>
    </w:r>
  </w:p>
  <w:p w:rsidR="001B6DD7" w:rsidRPr="001B6DD7" w:rsidRDefault="0023081A" w:rsidP="00DE14EA">
    <w:pPr>
      <w:spacing w:before="60" w:after="60" w:line="240" w:lineRule="auto"/>
      <w:jc w:val="center"/>
      <w:rPr>
        <w:b/>
        <w:i/>
        <w:color w:val="C00000"/>
        <w:sz w:val="20"/>
        <w:szCs w:val="20"/>
      </w:rPr>
    </w:pPr>
    <w:r>
      <w:rPr>
        <w:rFonts w:cs="Calibri"/>
        <w:b/>
        <w:bCs/>
        <w:iCs/>
        <w:noProof/>
        <w:color w:val="003399"/>
        <w:sz w:val="34"/>
        <w:szCs w:val="34"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margin">
                <wp:posOffset>-416560</wp:posOffset>
              </wp:positionH>
              <wp:positionV relativeFrom="margin">
                <wp:posOffset>9524</wp:posOffset>
              </wp:positionV>
              <wp:extent cx="6569075" cy="0"/>
              <wp:effectExtent l="0" t="0" r="22225" b="19050"/>
              <wp:wrapSquare wrapText="bothSides"/>
              <wp:docPr id="1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FDA11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32.8pt;margin-top:.75pt;width:517.2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" strokeweight=".5pt">
              <w10:wrap type="square" anchorx="margin" anchory="margin"/>
            </v:shape>
          </w:pict>
        </mc:Fallback>
      </mc:AlternateContent>
    </w:r>
    <w:r w:rsidR="00045E4E">
      <w:rPr>
        <w:rFonts w:cs="Calibri"/>
        <w:b/>
        <w:bCs/>
        <w:i/>
        <w:iCs/>
        <w:color w:val="C00000"/>
        <w:sz w:val="20"/>
      </w:rPr>
      <w:t xml:space="preserve">Affiliated to Madurai </w:t>
    </w:r>
    <w:proofErr w:type="spellStart"/>
    <w:r w:rsidR="00045E4E">
      <w:rPr>
        <w:rFonts w:cs="Calibri"/>
        <w:b/>
        <w:bCs/>
        <w:i/>
        <w:iCs/>
        <w:color w:val="C00000"/>
        <w:sz w:val="20"/>
      </w:rPr>
      <w:t>Kamaraj</w:t>
    </w:r>
    <w:proofErr w:type="spellEnd"/>
    <w:r w:rsidR="00045E4E">
      <w:rPr>
        <w:rFonts w:cs="Calibri"/>
        <w:b/>
        <w:bCs/>
        <w:i/>
        <w:iCs/>
        <w:color w:val="C00000"/>
        <w:sz w:val="20"/>
      </w:rPr>
      <w:t xml:space="preserve"> University</w:t>
    </w:r>
    <w:r w:rsidR="00045E4E">
      <w:rPr>
        <w:rFonts w:cs="Calibri"/>
        <w:b/>
        <w:bCs/>
        <w:i/>
        <w:iCs/>
        <w:color w:val="C00000"/>
        <w:sz w:val="20"/>
      </w:rPr>
      <w:br/>
    </w:r>
    <w:r w:rsidR="001B6DD7" w:rsidRPr="0044021E">
      <w:rPr>
        <w:rFonts w:cs="Calibri"/>
        <w:b/>
        <w:bCs/>
        <w:i/>
        <w:iCs/>
        <w:color w:val="C00000"/>
        <w:sz w:val="20"/>
      </w:rPr>
      <w:t>Re-Accredited with ‘A++’ by NAAC (Cycle - IV</w:t>
    </w:r>
    <w:proofErr w:type="gramStart"/>
    <w:r w:rsidR="001B6DD7" w:rsidRPr="0044021E">
      <w:rPr>
        <w:rFonts w:cs="Calibri"/>
        <w:b/>
        <w:bCs/>
        <w:i/>
        <w:iCs/>
        <w:color w:val="C00000"/>
        <w:sz w:val="20"/>
      </w:rPr>
      <w:t>)</w:t>
    </w:r>
    <w:proofErr w:type="gramEnd"/>
    <w:r w:rsidR="001B6DD7" w:rsidRPr="0044021E">
      <w:rPr>
        <w:rFonts w:cs="Calibri"/>
        <w:b/>
        <w:bCs/>
        <w:i/>
        <w:iCs/>
        <w:color w:val="C00000"/>
        <w:sz w:val="20"/>
      </w:rPr>
      <w:br/>
    </w:r>
    <w:r w:rsidR="001B6DD7" w:rsidRPr="00393F99">
      <w:rPr>
        <w:rFonts w:cs="Calibri"/>
        <w:b/>
        <w:bCs/>
        <w:iCs/>
        <w:color w:val="003399"/>
        <w:sz w:val="20"/>
      </w:rPr>
      <w:t xml:space="preserve">Mary Land, Madurai </w:t>
    </w:r>
    <w:r w:rsidR="001B6DD7">
      <w:rPr>
        <w:rFonts w:cs="Calibri"/>
        <w:b/>
        <w:bCs/>
        <w:iCs/>
        <w:color w:val="003399"/>
        <w:sz w:val="20"/>
      </w:rPr>
      <w:t>-</w:t>
    </w:r>
    <w:r w:rsidR="001B6DD7" w:rsidRPr="00393F99">
      <w:rPr>
        <w:rFonts w:cs="Calibri"/>
        <w:b/>
        <w:bCs/>
        <w:iCs/>
        <w:color w:val="003399"/>
        <w:sz w:val="20"/>
      </w:rPr>
      <w:t xml:space="preserve"> 625018, Tamil Nadu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DD7"/>
    <w:rsid w:val="00045E4E"/>
    <w:rsid w:val="000917DF"/>
    <w:rsid w:val="00102824"/>
    <w:rsid w:val="001262D8"/>
    <w:rsid w:val="00140205"/>
    <w:rsid w:val="001B6DD7"/>
    <w:rsid w:val="001E2CF1"/>
    <w:rsid w:val="0023081A"/>
    <w:rsid w:val="0023322C"/>
    <w:rsid w:val="002957A1"/>
    <w:rsid w:val="002D7130"/>
    <w:rsid w:val="00336217"/>
    <w:rsid w:val="0034259E"/>
    <w:rsid w:val="003F7806"/>
    <w:rsid w:val="004951FD"/>
    <w:rsid w:val="004E19A1"/>
    <w:rsid w:val="00536B92"/>
    <w:rsid w:val="005A24E1"/>
    <w:rsid w:val="005B6F4D"/>
    <w:rsid w:val="005C2587"/>
    <w:rsid w:val="00605700"/>
    <w:rsid w:val="00623122"/>
    <w:rsid w:val="006B28F0"/>
    <w:rsid w:val="00713A82"/>
    <w:rsid w:val="00765132"/>
    <w:rsid w:val="00834165"/>
    <w:rsid w:val="00834C05"/>
    <w:rsid w:val="009274B2"/>
    <w:rsid w:val="00951C58"/>
    <w:rsid w:val="00997595"/>
    <w:rsid w:val="00A07E15"/>
    <w:rsid w:val="00A338F6"/>
    <w:rsid w:val="00B0211C"/>
    <w:rsid w:val="00BC081E"/>
    <w:rsid w:val="00BD5250"/>
    <w:rsid w:val="00BE7046"/>
    <w:rsid w:val="00CB0F00"/>
    <w:rsid w:val="00CD308C"/>
    <w:rsid w:val="00CD4C6F"/>
    <w:rsid w:val="00D22CE7"/>
    <w:rsid w:val="00D65D1C"/>
    <w:rsid w:val="00DC3385"/>
    <w:rsid w:val="00DE14EA"/>
    <w:rsid w:val="00E001C0"/>
    <w:rsid w:val="00E050A7"/>
    <w:rsid w:val="00F20073"/>
    <w:rsid w:val="00FA623F"/>
    <w:rsid w:val="00FB6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81A195B-2CC7-48BE-B507-BCAA35347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385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2CE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DD7"/>
  </w:style>
  <w:style w:type="paragraph" w:styleId="Footer">
    <w:name w:val="footer"/>
    <w:basedOn w:val="Normal"/>
    <w:link w:val="FooterChar"/>
    <w:uiPriority w:val="99"/>
    <w:unhideWhenUsed/>
    <w:rsid w:val="001B6D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DD7"/>
  </w:style>
  <w:style w:type="character" w:styleId="IntenseReference">
    <w:name w:val="Intense Reference"/>
    <w:uiPriority w:val="32"/>
    <w:qFormat/>
    <w:rsid w:val="001B6DD7"/>
    <w:rPr>
      <w:b/>
      <w:bCs/>
      <w:smallCaps/>
      <w:color w:val="C0504D"/>
      <w:spacing w:val="5"/>
      <w:u w:val="single"/>
    </w:rPr>
  </w:style>
  <w:style w:type="table" w:styleId="TableGrid">
    <w:name w:val="Table Grid"/>
    <w:basedOn w:val="TableNormal"/>
    <w:uiPriority w:val="39"/>
    <w:rsid w:val="00E05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D22CE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D22CE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1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www.nirfindia.org/2023/Ranking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Sathya S</dc:creator>
  <cp:keywords/>
  <dc:description/>
  <cp:lastModifiedBy>Acer</cp:lastModifiedBy>
  <cp:revision>2</cp:revision>
  <dcterms:created xsi:type="dcterms:W3CDTF">2024-04-25T20:53:00Z</dcterms:created>
  <dcterms:modified xsi:type="dcterms:W3CDTF">2024-04-25T20:53:00Z</dcterms:modified>
</cp:coreProperties>
</file>