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0BF" w:rsidRDefault="007D50BF" w:rsidP="00BE1F63"/>
    <w:p w:rsidR="001B6DD7" w:rsidRDefault="007D50BF" w:rsidP="007D50BF">
      <w:pPr>
        <w:jc w:val="center"/>
        <w:rPr>
          <w:rFonts w:ascii="Book Antiqua" w:hAnsi="Book Antiqua"/>
          <w:b/>
          <w:color w:val="FF0000"/>
          <w:sz w:val="28"/>
          <w:szCs w:val="28"/>
        </w:rPr>
      </w:pPr>
      <w:r w:rsidRPr="007D50BF">
        <w:rPr>
          <w:rFonts w:ascii="Book Antiqua" w:hAnsi="Book Antiqua"/>
          <w:b/>
          <w:color w:val="FF0000"/>
          <w:sz w:val="28"/>
          <w:szCs w:val="28"/>
        </w:rPr>
        <w:t>4.3.3 – Bandwidth of Internet Connection in the Institution</w:t>
      </w:r>
    </w:p>
    <w:p w:rsidR="007D50BF" w:rsidRDefault="007D50BF" w:rsidP="007D50BF">
      <w:pPr>
        <w:jc w:val="center"/>
        <w:rPr>
          <w:rFonts w:ascii="Book Antiqua" w:hAnsi="Book Antiqua"/>
          <w:b/>
          <w:color w:val="FF0000"/>
          <w:sz w:val="28"/>
          <w:szCs w:val="28"/>
        </w:rPr>
      </w:pPr>
    </w:p>
    <w:p w:rsidR="007D50BF" w:rsidRDefault="007D50BF" w:rsidP="007D50BF">
      <w:pPr>
        <w:jc w:val="center"/>
        <w:rPr>
          <w:rFonts w:ascii="Book Antiqua" w:hAnsi="Book Antiqua"/>
          <w:b/>
          <w:color w:val="FF0000"/>
          <w:sz w:val="28"/>
          <w:szCs w:val="28"/>
        </w:rPr>
      </w:pPr>
      <w:r>
        <w:rPr>
          <w:rFonts w:ascii="Book Antiqua" w:hAnsi="Book Antiqua"/>
          <w:b/>
          <w:noProof/>
          <w:color w:val="FF0000"/>
          <w:sz w:val="28"/>
          <w:szCs w:val="28"/>
          <w:lang w:eastAsia="en-IN"/>
        </w:rPr>
        <w:drawing>
          <wp:inline distT="0" distB="0" distL="0" distR="0">
            <wp:extent cx="5786755" cy="6457950"/>
            <wp:effectExtent l="19050" t="0" r="4445" b="0"/>
            <wp:docPr id="1" name="Picture 1" descr="E:\MEENA\fatima\AQAR 2022-2023\C-IV 2022-2023\4.3.3\PDFs\24410_262_168629563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EENA\fatima\AQAR 2022-2023\C-IV 2022-2023\4.3.3\PDFs\24410_262_1686295633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135" t="22685" r="4265" b="2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0BF" w:rsidRDefault="007D50BF" w:rsidP="007D50BF">
      <w:pPr>
        <w:jc w:val="center"/>
        <w:rPr>
          <w:rFonts w:ascii="Book Antiqua" w:hAnsi="Book Antiqua"/>
          <w:b/>
          <w:color w:val="FF0000"/>
          <w:sz w:val="28"/>
          <w:szCs w:val="28"/>
        </w:rPr>
      </w:pPr>
    </w:p>
    <w:p w:rsidR="007D50BF" w:rsidRDefault="007D50BF" w:rsidP="007D50BF">
      <w:pPr>
        <w:jc w:val="center"/>
        <w:rPr>
          <w:rFonts w:ascii="Book Antiqua" w:hAnsi="Book Antiqua"/>
          <w:b/>
          <w:color w:val="FF0000"/>
          <w:sz w:val="28"/>
          <w:szCs w:val="28"/>
        </w:rPr>
      </w:pPr>
    </w:p>
    <w:p w:rsidR="007D50BF" w:rsidRDefault="007D50BF" w:rsidP="007D50BF">
      <w:pPr>
        <w:jc w:val="center"/>
        <w:rPr>
          <w:rFonts w:ascii="Book Antiqua" w:hAnsi="Book Antiqua"/>
          <w:b/>
          <w:color w:val="FF0000"/>
          <w:sz w:val="28"/>
          <w:szCs w:val="28"/>
        </w:rPr>
      </w:pPr>
    </w:p>
    <w:p w:rsidR="007D50BF" w:rsidRDefault="007D50BF" w:rsidP="007D50BF">
      <w:pPr>
        <w:jc w:val="center"/>
        <w:rPr>
          <w:rFonts w:ascii="Book Antiqua" w:hAnsi="Book Antiqua"/>
          <w:b/>
          <w:color w:val="FF0000"/>
          <w:sz w:val="28"/>
          <w:szCs w:val="28"/>
        </w:rPr>
      </w:pPr>
      <w:r>
        <w:rPr>
          <w:rFonts w:ascii="Book Antiqua" w:hAnsi="Book Antiqua"/>
          <w:b/>
          <w:noProof/>
          <w:color w:val="FF0000"/>
          <w:sz w:val="28"/>
          <w:szCs w:val="28"/>
          <w:lang w:eastAsia="en-IN"/>
        </w:rPr>
        <w:drawing>
          <wp:inline distT="0" distB="0" distL="0" distR="0">
            <wp:extent cx="5755216" cy="3987800"/>
            <wp:effectExtent l="19050" t="0" r="0" b="0"/>
            <wp:docPr id="2" name="Picture 2" descr="E:\MEENA\fatima\AQAR 2022-2023\C-IV 2022-2023\4.3.3\PDFs\24410_262_168629563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EENA\fatima\AQAR 2022-2023\C-IV 2022-2023\4.3.3\PDFs\24410_262_1686295633_page-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834" t="14420" r="5628" b="3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16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0BF" w:rsidRDefault="007D50BF" w:rsidP="007D50BF">
      <w:pPr>
        <w:jc w:val="center"/>
        <w:rPr>
          <w:rFonts w:ascii="Book Antiqua" w:hAnsi="Book Antiqua"/>
          <w:b/>
          <w:color w:val="FF0000"/>
          <w:sz w:val="28"/>
          <w:szCs w:val="28"/>
        </w:rPr>
      </w:pPr>
    </w:p>
    <w:p w:rsidR="007D50BF" w:rsidRDefault="007D50BF" w:rsidP="007D50BF">
      <w:pPr>
        <w:jc w:val="center"/>
        <w:rPr>
          <w:rFonts w:ascii="Book Antiqua" w:hAnsi="Book Antiqua"/>
          <w:b/>
          <w:color w:val="FF0000"/>
          <w:sz w:val="28"/>
          <w:szCs w:val="28"/>
        </w:rPr>
      </w:pPr>
    </w:p>
    <w:p w:rsidR="007D50BF" w:rsidRDefault="007D50BF" w:rsidP="007D50BF">
      <w:pPr>
        <w:jc w:val="center"/>
        <w:rPr>
          <w:rFonts w:ascii="Book Antiqua" w:hAnsi="Book Antiqua"/>
          <w:b/>
          <w:color w:val="FF0000"/>
          <w:sz w:val="28"/>
          <w:szCs w:val="28"/>
        </w:rPr>
      </w:pPr>
    </w:p>
    <w:p w:rsidR="007D50BF" w:rsidRDefault="007D50BF" w:rsidP="007D50BF">
      <w:pPr>
        <w:jc w:val="center"/>
        <w:rPr>
          <w:rFonts w:ascii="Book Antiqua" w:hAnsi="Book Antiqua"/>
          <w:b/>
          <w:color w:val="FF0000"/>
          <w:sz w:val="28"/>
          <w:szCs w:val="28"/>
        </w:rPr>
      </w:pPr>
    </w:p>
    <w:p w:rsidR="007D50BF" w:rsidRDefault="007D50BF" w:rsidP="007D50BF">
      <w:pPr>
        <w:jc w:val="center"/>
        <w:rPr>
          <w:rFonts w:ascii="Book Antiqua" w:hAnsi="Book Antiqua"/>
          <w:b/>
          <w:color w:val="FF0000"/>
          <w:sz w:val="28"/>
          <w:szCs w:val="28"/>
        </w:rPr>
      </w:pPr>
    </w:p>
    <w:p w:rsidR="007D50BF" w:rsidRDefault="007D50BF" w:rsidP="007D50BF">
      <w:pPr>
        <w:jc w:val="center"/>
        <w:rPr>
          <w:rFonts w:ascii="Book Antiqua" w:hAnsi="Book Antiqua"/>
          <w:b/>
          <w:color w:val="FF0000"/>
          <w:sz w:val="28"/>
          <w:szCs w:val="28"/>
        </w:rPr>
      </w:pPr>
    </w:p>
    <w:p w:rsidR="007D50BF" w:rsidRDefault="007D50BF" w:rsidP="007D50BF">
      <w:pPr>
        <w:jc w:val="center"/>
        <w:rPr>
          <w:rFonts w:ascii="Book Antiqua" w:hAnsi="Book Antiqua"/>
          <w:b/>
          <w:color w:val="FF0000"/>
          <w:sz w:val="28"/>
          <w:szCs w:val="28"/>
        </w:rPr>
      </w:pPr>
    </w:p>
    <w:p w:rsidR="007D50BF" w:rsidRDefault="007D50BF" w:rsidP="007D50BF">
      <w:pPr>
        <w:jc w:val="center"/>
        <w:rPr>
          <w:rFonts w:ascii="Book Antiqua" w:hAnsi="Book Antiqua"/>
          <w:b/>
          <w:color w:val="FF0000"/>
          <w:sz w:val="28"/>
          <w:szCs w:val="28"/>
        </w:rPr>
      </w:pPr>
    </w:p>
    <w:p w:rsidR="007D50BF" w:rsidRDefault="007D50BF" w:rsidP="007D50BF">
      <w:pPr>
        <w:jc w:val="center"/>
        <w:rPr>
          <w:rFonts w:ascii="Book Antiqua" w:hAnsi="Book Antiqua"/>
          <w:b/>
          <w:color w:val="FF0000"/>
          <w:sz w:val="28"/>
          <w:szCs w:val="28"/>
        </w:rPr>
      </w:pPr>
    </w:p>
    <w:p w:rsidR="007D50BF" w:rsidRDefault="007D50BF" w:rsidP="007D50BF">
      <w:pPr>
        <w:jc w:val="center"/>
        <w:rPr>
          <w:rFonts w:ascii="Book Antiqua" w:hAnsi="Book Antiqua"/>
          <w:b/>
          <w:color w:val="FF0000"/>
          <w:sz w:val="28"/>
          <w:szCs w:val="28"/>
        </w:rPr>
      </w:pPr>
    </w:p>
    <w:p w:rsidR="007D50BF" w:rsidRDefault="007D50BF" w:rsidP="007D50BF">
      <w:pPr>
        <w:jc w:val="center"/>
        <w:rPr>
          <w:rFonts w:ascii="Book Antiqua" w:hAnsi="Book Antiqua"/>
          <w:b/>
          <w:color w:val="FF0000"/>
          <w:sz w:val="28"/>
          <w:szCs w:val="28"/>
        </w:rPr>
      </w:pPr>
    </w:p>
    <w:p w:rsidR="007D50BF" w:rsidRDefault="007D50BF" w:rsidP="007D50BF">
      <w:pPr>
        <w:jc w:val="center"/>
        <w:rPr>
          <w:rFonts w:ascii="Book Antiqua" w:hAnsi="Book Antiqua"/>
          <w:b/>
          <w:color w:val="FF0000"/>
          <w:sz w:val="28"/>
          <w:szCs w:val="28"/>
        </w:rPr>
      </w:pPr>
    </w:p>
    <w:p w:rsidR="007D50BF" w:rsidRDefault="007D50BF" w:rsidP="007D50BF">
      <w:pPr>
        <w:jc w:val="center"/>
        <w:rPr>
          <w:rFonts w:ascii="Book Antiqua" w:hAnsi="Book Antiqua"/>
          <w:b/>
          <w:color w:val="FF0000"/>
          <w:sz w:val="28"/>
          <w:szCs w:val="28"/>
        </w:rPr>
      </w:pPr>
    </w:p>
    <w:p w:rsidR="007D50BF" w:rsidRPr="007D50BF" w:rsidRDefault="007D50BF" w:rsidP="007D50BF">
      <w:pPr>
        <w:jc w:val="center"/>
        <w:rPr>
          <w:rFonts w:ascii="Book Antiqua" w:hAnsi="Book Antiqua"/>
          <w:b/>
          <w:color w:val="FF0000"/>
          <w:sz w:val="28"/>
          <w:szCs w:val="28"/>
        </w:rPr>
      </w:pPr>
      <w:r>
        <w:rPr>
          <w:rFonts w:ascii="Book Antiqua" w:hAnsi="Book Antiqua"/>
          <w:b/>
          <w:noProof/>
          <w:color w:val="FF0000"/>
          <w:sz w:val="28"/>
          <w:szCs w:val="28"/>
          <w:lang w:eastAsia="en-IN"/>
        </w:rPr>
        <w:drawing>
          <wp:inline distT="0" distB="0" distL="0" distR="0">
            <wp:extent cx="4031615" cy="4902200"/>
            <wp:effectExtent l="19050" t="0" r="6985" b="0"/>
            <wp:docPr id="3" name="Picture 3" descr="E:\MEENA\fatima\AQAR 2022-2023\C-IV 2022-2023\4.3.3\PDFs\24410_262_168629563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EENA\fatima\AQAR 2022-2023\C-IV 2022-2023\4.3.3\PDFs\24410_262_1686295633_page-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275" t="15047" r="19580" b="2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490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50BF" w:rsidRPr="007D50BF" w:rsidSect="00AC7D64">
      <w:headerReference w:type="default" r:id="rId9"/>
      <w:footerReference w:type="default" r:id="rId10"/>
      <w:pgSz w:w="11906" w:h="16838"/>
      <w:pgMar w:top="170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72F8" w:rsidRDefault="00A972F8" w:rsidP="001B6DD7">
      <w:pPr>
        <w:spacing w:after="0" w:line="240" w:lineRule="auto"/>
      </w:pPr>
      <w:r>
        <w:separator/>
      </w:r>
    </w:p>
  </w:endnote>
  <w:endnote w:type="continuationSeparator" w:id="1">
    <w:p w:rsidR="00A972F8" w:rsidRDefault="00A972F8" w:rsidP="001B6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maranth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DD7" w:rsidRPr="001B6DD7" w:rsidRDefault="001B6DD7" w:rsidP="001B6DD7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7462C4">
      <w:rPr>
        <w:rFonts w:cs="Calibri"/>
        <w:b/>
        <w:bCs/>
        <w:iCs/>
        <w:color w:val="0D0D0D"/>
        <w:sz w:val="20"/>
        <w:szCs w:val="20"/>
      </w:rPr>
      <w:t>2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7462C4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72F8" w:rsidRDefault="00A972F8" w:rsidP="001B6DD7">
      <w:pPr>
        <w:spacing w:after="0" w:line="240" w:lineRule="auto"/>
      </w:pPr>
      <w:r>
        <w:separator/>
      </w:r>
    </w:p>
  </w:footnote>
  <w:footnote w:type="continuationSeparator" w:id="1">
    <w:p w:rsidR="00A972F8" w:rsidRDefault="00A972F8" w:rsidP="001B6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DD7" w:rsidRDefault="001B6DD7" w:rsidP="001B6DD7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392430</wp:posOffset>
          </wp:positionH>
          <wp:positionV relativeFrom="paragraph">
            <wp:posOffset>73821</wp:posOffset>
          </wp:positionV>
          <wp:extent cx="933450" cy="927826"/>
          <wp:effectExtent l="0" t="0" r="0" b="5715"/>
          <wp:wrapNone/>
          <wp:docPr id="1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27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>Fatima College</w:t>
    </w:r>
    <w:r w:rsidRPr="005E0032">
      <w:rPr>
        <w:rFonts w:ascii="Amaranth" w:hAnsi="Amaranth"/>
        <w:b/>
        <w:color w:val="003399"/>
        <w:sz w:val="38"/>
      </w:rPr>
      <w:br/>
    </w:r>
    <w:r w:rsidRPr="005E0032">
      <w:rPr>
        <w:rFonts w:ascii="Amaranth" w:hAnsi="Amaranth"/>
        <w:bCs/>
        <w:color w:val="003399"/>
        <w:sz w:val="20"/>
        <w:szCs w:val="20"/>
      </w:rPr>
      <w:t>(Autonomous)</w:t>
    </w:r>
  </w:p>
  <w:p w:rsidR="001B6DD7" w:rsidRPr="001B6DD7" w:rsidRDefault="00556B50" w:rsidP="001B6DD7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556B50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2" o:spid="_x0000_s1026" type="#_x0000_t32" style="position:absolute;left:0;text-align:left;margin-left:-32.8pt;margin-top:.45pt;width:517.25pt;height:0;z-index:2516592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" strokeweight=".5pt">
          <w10:wrap type="square" anchorx="margin" anchory="margin"/>
        </v:shape>
      </w:pict>
    </w:r>
    <w:r w:rsidRPr="00556B50">
      <w:rPr>
        <w:rFonts w:cs="Calibri"/>
        <w:b/>
        <w:bCs/>
        <w:i/>
        <w:iCs/>
        <w:noProof/>
        <w:color w:val="C00000"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728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045E4E">
      <w:rPr>
        <w:rFonts w:cs="Calibri"/>
        <w:b/>
        <w:bCs/>
        <w:i/>
        <w:iCs/>
        <w:color w:val="C00000"/>
        <w:sz w:val="20"/>
      </w:rPr>
      <w:t>Affiliated to Madurai Kamaraj University</w:t>
    </w:r>
    <w:r w:rsidR="00045E4E">
      <w:rPr>
        <w:rFonts w:cs="Calibri"/>
        <w:b/>
        <w:bCs/>
        <w:i/>
        <w:iCs/>
        <w:color w:val="C00000"/>
        <w:sz w:val="20"/>
      </w:rPr>
      <w:br/>
    </w:r>
    <w:r w:rsidR="001B6DD7"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="001B6DD7" w:rsidRPr="0044021E">
      <w:rPr>
        <w:rFonts w:cs="Calibri"/>
        <w:b/>
        <w:bCs/>
        <w:i/>
        <w:iCs/>
        <w:color w:val="C00000"/>
        <w:sz w:val="20"/>
      </w:rPr>
      <w:br/>
    </w:r>
    <w:r w:rsidR="001B6DD7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1B6DD7">
      <w:rPr>
        <w:rFonts w:cs="Calibri"/>
        <w:b/>
        <w:bCs/>
        <w:iCs/>
        <w:color w:val="003399"/>
        <w:sz w:val="20"/>
      </w:rPr>
      <w:t>-</w:t>
    </w:r>
    <w:r w:rsidR="001B6DD7" w:rsidRPr="00393F99">
      <w:rPr>
        <w:rFonts w:cs="Calibri"/>
        <w:b/>
        <w:bCs/>
        <w:iCs/>
        <w:color w:val="003399"/>
        <w:sz w:val="20"/>
      </w:rPr>
      <w:t xml:space="preserve"> 625018, Tamil Nadu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10242"/>
    <o:shapelayout v:ext="edit">
      <o:idmap v:ext="edit" data="1"/>
      <o:rules v:ext="edit">
        <o:r id="V:Rule2" type="connector" idref="#Straight Arrow Connector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1B6DD7"/>
    <w:rsid w:val="000037A2"/>
    <w:rsid w:val="00045E4E"/>
    <w:rsid w:val="00135CE7"/>
    <w:rsid w:val="00140205"/>
    <w:rsid w:val="001B6DD7"/>
    <w:rsid w:val="004A55C7"/>
    <w:rsid w:val="00536B92"/>
    <w:rsid w:val="00556B50"/>
    <w:rsid w:val="00605700"/>
    <w:rsid w:val="00640C32"/>
    <w:rsid w:val="00680DD8"/>
    <w:rsid w:val="006F4FFC"/>
    <w:rsid w:val="007344D4"/>
    <w:rsid w:val="007462C4"/>
    <w:rsid w:val="0079068B"/>
    <w:rsid w:val="007D50BF"/>
    <w:rsid w:val="007E569D"/>
    <w:rsid w:val="00A972F8"/>
    <w:rsid w:val="00AC7D64"/>
    <w:rsid w:val="00BE1F63"/>
    <w:rsid w:val="00C37453"/>
    <w:rsid w:val="00CB0F00"/>
    <w:rsid w:val="00CC7EBA"/>
    <w:rsid w:val="00CD7915"/>
    <w:rsid w:val="00D35645"/>
    <w:rsid w:val="00D65D1C"/>
    <w:rsid w:val="00DD0469"/>
    <w:rsid w:val="00E26C05"/>
    <w:rsid w:val="00E63E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D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DD7"/>
  </w:style>
  <w:style w:type="paragraph" w:styleId="Footer">
    <w:name w:val="footer"/>
    <w:basedOn w:val="Normal"/>
    <w:link w:val="Foot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DD7"/>
  </w:style>
  <w:style w:type="character" w:styleId="IntenseReference">
    <w:name w:val="Intense Reference"/>
    <w:uiPriority w:val="32"/>
    <w:qFormat/>
    <w:rsid w:val="001B6DD7"/>
    <w:rPr>
      <w:b/>
      <w:bCs/>
      <w:smallCaps/>
      <w:color w:val="C0504D"/>
      <w:spacing w:val="5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Sathya S</dc:creator>
  <cp:keywords/>
  <dc:description/>
  <cp:lastModifiedBy>SARAVANAN</cp:lastModifiedBy>
  <cp:revision>15</cp:revision>
  <dcterms:created xsi:type="dcterms:W3CDTF">2022-03-16T07:51:00Z</dcterms:created>
  <dcterms:modified xsi:type="dcterms:W3CDTF">2024-05-06T09:14:00Z</dcterms:modified>
</cp:coreProperties>
</file>