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CED31" w14:textId="77777777" w:rsidR="001B6DD7" w:rsidRDefault="001B6DD7"/>
    <w:p w14:paraId="7B4CE703" w14:textId="77777777" w:rsidR="00C27038" w:rsidRDefault="00C27038"/>
    <w:p w14:paraId="5BD6E221" w14:textId="77777777" w:rsidR="00C27038" w:rsidRPr="002C79C8" w:rsidRDefault="00C27038" w:rsidP="00C27038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FC3A0D">
        <w:rPr>
          <w:rFonts w:ascii="Cambria Math" w:hAnsi="Cambria Math"/>
          <w:b/>
          <w:color w:val="C00000"/>
          <w:sz w:val="28"/>
          <w:szCs w:val="28"/>
        </w:rPr>
        <w:t>2.3.4 Preparation and adherence of Academic Calendar and Teaching plans by the institution</w:t>
      </w:r>
    </w:p>
    <w:p w14:paraId="5DADED8B" w14:textId="77777777" w:rsidR="00C27038" w:rsidRPr="00C37CA0" w:rsidRDefault="00C27038" w:rsidP="00C27038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2426"/>
      </w:tblGrid>
      <w:tr w:rsidR="00C27038" w:rsidRPr="002C79C8" w14:paraId="41FBE3C8" w14:textId="77777777" w:rsidTr="000228DA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747EDA5D" w14:textId="77777777" w:rsidR="00C27038" w:rsidRPr="002C79C8" w:rsidRDefault="00C27038" w:rsidP="000228DA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18C1F11" w14:textId="77777777" w:rsidR="00C27038" w:rsidRPr="002C79C8" w:rsidRDefault="00C27038" w:rsidP="000228DA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7909DA0" w14:textId="77777777" w:rsidR="00C27038" w:rsidRPr="002C79C8" w:rsidRDefault="00C27038" w:rsidP="000228DA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27038" w:rsidRPr="002C79C8" w14:paraId="7267A400" w14:textId="77777777" w:rsidTr="000228D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75E55A1" w14:textId="77777777" w:rsidR="00C27038" w:rsidRPr="001C78EB" w:rsidRDefault="00C27038" w:rsidP="000228DA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0809DB" w14:textId="77777777" w:rsidR="00C27038" w:rsidRPr="001C78EB" w:rsidRDefault="00C27038" w:rsidP="000228DA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Pr="0009674D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Academic Calendar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6F06E0" w14:textId="77777777" w:rsidR="00C27038" w:rsidRPr="002C79C8" w:rsidRDefault="00C27038" w:rsidP="000228DA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3AEE7399" wp14:editId="2BDAA829">
                  <wp:extent cx="428625" cy="447675"/>
                  <wp:effectExtent l="0" t="0" r="9525" b="9525"/>
                  <wp:docPr id="5" name="Picture 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038" w:rsidRPr="002C79C8" w14:paraId="36F37E85" w14:textId="77777777" w:rsidTr="000228D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D0B9208" w14:textId="77777777" w:rsidR="00C27038" w:rsidRPr="001C78EB" w:rsidRDefault="00C27038" w:rsidP="000228DA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EE0477" w14:textId="77777777" w:rsidR="00C27038" w:rsidRPr="000C10CF" w:rsidRDefault="00C27038" w:rsidP="000228DA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 w:rsidRPr="0009674D">
              <w:rPr>
                <w:rFonts w:ascii="Amaranth" w:eastAsia="Calibri Light" w:hAnsi="Amaranth"/>
                <w:color w:val="003399"/>
                <w:sz w:val="24"/>
                <w:szCs w:val="26"/>
              </w:rPr>
              <w:t>Lesson Plan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2E0E9D" w14:textId="77777777" w:rsidR="00C27038" w:rsidRPr="002C79C8" w:rsidRDefault="00C27038" w:rsidP="000228DA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62024B35" wp14:editId="74B32BE9">
                  <wp:extent cx="428625" cy="447675"/>
                  <wp:effectExtent l="0" t="0" r="9525" b="9525"/>
                  <wp:docPr id="4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973DB" w14:textId="77777777" w:rsidR="00C27038" w:rsidRPr="002C79C8" w:rsidRDefault="00C27038" w:rsidP="00C27038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504756B9" w14:textId="77777777" w:rsidR="00C27038" w:rsidRDefault="00C27038"/>
    <w:sectPr w:rsidR="00C27038" w:rsidSect="005F37B8">
      <w:headerReference w:type="default" r:id="rId9"/>
      <w:footerReference w:type="default" r:id="rId10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58ED8" w14:textId="77777777" w:rsidR="005F37B8" w:rsidRDefault="005F37B8" w:rsidP="001B6DD7">
      <w:pPr>
        <w:spacing w:after="0" w:line="240" w:lineRule="auto"/>
      </w:pPr>
      <w:r>
        <w:separator/>
      </w:r>
    </w:p>
  </w:endnote>
  <w:endnote w:type="continuationSeparator" w:id="0">
    <w:p w14:paraId="6C46808D" w14:textId="77777777" w:rsidR="005F37B8" w:rsidRDefault="005F37B8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ranth">
    <w:altName w:val="Times New Roman"/>
    <w:charset w:val="00"/>
    <w:family w:val="auto"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1CC78" w14:textId="7C5B224E"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F9102A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F9102A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7C7B7" w14:textId="77777777" w:rsidR="005F37B8" w:rsidRDefault="005F37B8" w:rsidP="001B6DD7">
      <w:pPr>
        <w:spacing w:after="0" w:line="240" w:lineRule="auto"/>
      </w:pPr>
      <w:r>
        <w:separator/>
      </w:r>
    </w:p>
  </w:footnote>
  <w:footnote w:type="continuationSeparator" w:id="0">
    <w:p w14:paraId="08335794" w14:textId="77777777" w:rsidR="005F37B8" w:rsidRDefault="005F37B8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31498" w14:textId="45F80D24"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7728" behindDoc="0" locked="0" layoutInCell="1" allowOverlap="1" wp14:anchorId="7F229807" wp14:editId="2B231F6E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val="en-US" w:bidi="en-US"/>
      </w:rPr>
      <w:t xml:space="preserve"> 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14:paraId="4F4E6B22" w14:textId="77777777" w:rsidR="003729F4" w:rsidRDefault="00000000" w:rsidP="001B6DD7">
    <w:pPr>
      <w:spacing w:before="60" w:after="0" w:line="240" w:lineRule="auto"/>
      <w:jc w:val="center"/>
      <w:rPr>
        <w:rFonts w:cs="Calibri"/>
        <w:b/>
        <w:bCs/>
        <w:iCs/>
        <w:color w:val="003399"/>
        <w:sz w:val="20"/>
      </w:rPr>
    </w:pPr>
    <w:r>
      <w:rPr>
        <w:rFonts w:cs="Calibri"/>
        <w:b/>
        <w:bCs/>
        <w:i/>
        <w:iCs/>
        <w:noProof/>
        <w:color w:val="C00000"/>
        <w:sz w:val="20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</w:t>
    </w:r>
    <w:r w:rsidR="001B6DD7">
      <w:rPr>
        <w:rFonts w:cs="Calibri"/>
        <w:b/>
        <w:bCs/>
        <w:iCs/>
        <w:color w:val="003399"/>
        <w:sz w:val="20"/>
      </w:rPr>
      <w:t xml:space="preserve"> </w:t>
    </w:r>
    <w:r w:rsidR="001B6DD7" w:rsidRPr="00393F99">
      <w:rPr>
        <w:rFonts w:cs="Calibri"/>
        <w:b/>
        <w:bCs/>
        <w:iCs/>
        <w:color w:val="003399"/>
        <w:sz w:val="20"/>
      </w:rPr>
      <w:t>018, Tamil Nadu</w:t>
    </w:r>
  </w:p>
  <w:p w14:paraId="2CF02B87" w14:textId="0E70CD39" w:rsidR="001B6DD7" w:rsidRPr="001B6DD7" w:rsidRDefault="001B6DD7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88A82A8" wp14:editId="0A0C5C62">
              <wp:simplePos x="0" y="0"/>
              <wp:positionH relativeFrom="margin">
                <wp:posOffset>-416560</wp:posOffset>
              </wp:positionH>
              <wp:positionV relativeFrom="margin">
                <wp:posOffset>-123825</wp:posOffset>
              </wp:positionV>
              <wp:extent cx="6569075" cy="0"/>
              <wp:effectExtent l="12065" t="8890" r="10160" b="10160"/>
              <wp:wrapSquare wrapText="bothSides"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AC84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32.8pt;margin-top:-9.75pt;width:517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    <w10:wrap type="square"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D7"/>
    <w:rsid w:val="000037A2"/>
    <w:rsid w:val="00045E4E"/>
    <w:rsid w:val="00135CE7"/>
    <w:rsid w:val="00140205"/>
    <w:rsid w:val="001B6DD7"/>
    <w:rsid w:val="002F6463"/>
    <w:rsid w:val="003729F4"/>
    <w:rsid w:val="00455E10"/>
    <w:rsid w:val="004A55C7"/>
    <w:rsid w:val="00536B92"/>
    <w:rsid w:val="005F37B8"/>
    <w:rsid w:val="00605700"/>
    <w:rsid w:val="00640C32"/>
    <w:rsid w:val="007344D4"/>
    <w:rsid w:val="007B6A5B"/>
    <w:rsid w:val="007E063D"/>
    <w:rsid w:val="008F7DF7"/>
    <w:rsid w:val="00AA74C8"/>
    <w:rsid w:val="00C27038"/>
    <w:rsid w:val="00CB0F00"/>
    <w:rsid w:val="00D35645"/>
    <w:rsid w:val="00D65D1C"/>
    <w:rsid w:val="00DD0469"/>
    <w:rsid w:val="00E63E07"/>
    <w:rsid w:val="00F9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19707"/>
  <w15:docId w15:val="{FA6AD4EF-72B7-4990-BC12-31BA0966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character" w:styleId="Strong">
    <w:name w:val="Strong"/>
    <w:uiPriority w:val="22"/>
    <w:qFormat/>
    <w:rsid w:val="00C27038"/>
    <w:rPr>
      <w:b/>
      <w:bCs/>
    </w:rPr>
  </w:style>
  <w:style w:type="character" w:customStyle="1" w:styleId="style18">
    <w:name w:val="style18"/>
    <w:rsid w:val="00C27038"/>
  </w:style>
  <w:style w:type="paragraph" w:styleId="BalloonText">
    <w:name w:val="Balloon Text"/>
    <w:basedOn w:val="Normal"/>
    <w:link w:val="BalloonTextChar"/>
    <w:uiPriority w:val="99"/>
    <w:semiHidden/>
    <w:unhideWhenUsed/>
    <w:rsid w:val="00C2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2/234/2.3.4-lessonplan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timacollegemdu.org/AQAR/C-36529/2022-2023/C-2/234/2.3.4-academiccalendar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MEENAKSHI SUNDARI PALANIAPPAN</cp:lastModifiedBy>
  <cp:revision>3</cp:revision>
  <cp:lastPrinted>2023-05-22T04:06:00Z</cp:lastPrinted>
  <dcterms:created xsi:type="dcterms:W3CDTF">2024-05-08T19:30:00Z</dcterms:created>
  <dcterms:modified xsi:type="dcterms:W3CDTF">2024-05-08T19:34:00Z</dcterms:modified>
</cp:coreProperties>
</file>