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63918148" w14:textId="77777777" w:rsidR="00BE3893" w:rsidRPr="00BE3893" w:rsidRDefault="00BE3893" w:rsidP="00BE3893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BE3893">
        <w:rPr>
          <w:rStyle w:val="style18"/>
          <w:rFonts w:ascii="Amaranth" w:hAnsi="Amaranth"/>
          <w:color w:val="C00000"/>
          <w:sz w:val="28"/>
          <w:szCs w:val="28"/>
        </w:rPr>
        <w:t>6.4.3 - Institutional strategies for mobilisation of funds and the optimal utilisation of resources </w:t>
      </w:r>
    </w:p>
    <w:p w14:paraId="0051F786" w14:textId="77777777" w:rsidR="00BE3893" w:rsidRPr="008F4574" w:rsidRDefault="00BE3893" w:rsidP="008F4574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963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1842"/>
      </w:tblGrid>
      <w:tr w:rsidR="008242B7" w:rsidRPr="002C79C8" w14:paraId="70E090C2" w14:textId="77777777" w:rsidTr="008242B7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365ABA" w:rsidRPr="002C79C8" w14:paraId="519D3D6A" w14:textId="77777777" w:rsidTr="008F4574">
        <w:trPr>
          <w:trHeight w:val="49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365ABA" w:rsidRPr="001C78EB" w:rsidRDefault="00365ABA" w:rsidP="00365ABA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56B31" w14:textId="0CDD63CF" w:rsidR="00365ABA" w:rsidRPr="008F4574" w:rsidRDefault="00365ABA" w:rsidP="00365ABA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65AB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Feedback Mechanism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E6D5" w14:textId="5935B79A" w:rsidR="00365ABA" w:rsidRPr="002C79C8" w:rsidRDefault="00365ABA" w:rsidP="00365ABA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3171C152">
                  <wp:extent cx="541020" cy="541020"/>
                  <wp:effectExtent l="0" t="0" r="0" b="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BA" w:rsidRPr="002C79C8" w14:paraId="486BF70A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365ABA" w:rsidRPr="001C78EB" w:rsidRDefault="00365ABA" w:rsidP="00365ABA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61C38030" w:rsidR="00365ABA" w:rsidRPr="001C78EB" w:rsidRDefault="00365ABA" w:rsidP="00365ABA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65AB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Review of teaching-learning process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365ABA" w:rsidRPr="002C79C8" w:rsidRDefault="00365ABA" w:rsidP="00365ABA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3E7688F1">
                  <wp:extent cx="525294" cy="548640"/>
                  <wp:effectExtent l="0" t="0" r="8255" b="381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ABA" w:rsidRPr="002C79C8" w14:paraId="6D9AC74D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DDCC58" w14:textId="029E8C05" w:rsidR="00365ABA" w:rsidRPr="001C78EB" w:rsidRDefault="00365ABA" w:rsidP="00365ABA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F5182D" w14:textId="066ACD27" w:rsidR="00365ABA" w:rsidRPr="00BE3893" w:rsidRDefault="00365ABA" w:rsidP="00365ABA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65ABA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Audit Reports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AD1F68" w14:textId="4953E108" w:rsidR="00365ABA" w:rsidRDefault="00365ABA" w:rsidP="00365ABA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31ECC6AD" wp14:editId="2D8E12DE">
                  <wp:extent cx="525294" cy="548640"/>
                  <wp:effectExtent l="0" t="0" r="8255" b="3810"/>
                  <wp:docPr id="12" name="Picture 1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7C3E3829" w14:textId="77777777" w:rsidR="00365ABA" w:rsidRDefault="00365ABA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05AF4" w14:textId="77777777" w:rsidR="00AF4831" w:rsidRDefault="00AF4831" w:rsidP="00EF30D4">
      <w:pPr>
        <w:spacing w:after="0" w:line="240" w:lineRule="auto"/>
      </w:pPr>
      <w:r>
        <w:separator/>
      </w:r>
    </w:p>
  </w:endnote>
  <w:endnote w:type="continuationSeparator" w:id="0">
    <w:p w14:paraId="600DCFBC" w14:textId="77777777" w:rsidR="00AF4831" w:rsidRDefault="00AF4831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99B47" w14:textId="77777777" w:rsidR="00AF4831" w:rsidRDefault="00AF4831" w:rsidP="00EF30D4">
      <w:pPr>
        <w:spacing w:after="0" w:line="240" w:lineRule="auto"/>
      </w:pPr>
      <w:r>
        <w:separator/>
      </w:r>
    </w:p>
  </w:footnote>
  <w:footnote w:type="continuationSeparator" w:id="0">
    <w:p w14:paraId="7698A77A" w14:textId="77777777" w:rsidR="00AF4831" w:rsidRDefault="00AF4831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4831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B5654"/>
    <w:multiLevelType w:val="hybridMultilevel"/>
    <w:tmpl w:val="2624B88E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61B400E1"/>
    <w:multiLevelType w:val="hybridMultilevel"/>
    <w:tmpl w:val="C096C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7E0"/>
    <w:multiLevelType w:val="hybridMultilevel"/>
    <w:tmpl w:val="9AE6E3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2CC7"/>
    <w:rsid w:val="000C7AAB"/>
    <w:rsid w:val="000E2BC1"/>
    <w:rsid w:val="00177442"/>
    <w:rsid w:val="00195357"/>
    <w:rsid w:val="001E4322"/>
    <w:rsid w:val="0020373C"/>
    <w:rsid w:val="0021077B"/>
    <w:rsid w:val="0023753D"/>
    <w:rsid w:val="00283424"/>
    <w:rsid w:val="00296992"/>
    <w:rsid w:val="002B6BFE"/>
    <w:rsid w:val="00365ABA"/>
    <w:rsid w:val="00375B11"/>
    <w:rsid w:val="00393F99"/>
    <w:rsid w:val="003C3ED0"/>
    <w:rsid w:val="003C4878"/>
    <w:rsid w:val="00420BAF"/>
    <w:rsid w:val="00473206"/>
    <w:rsid w:val="0047388D"/>
    <w:rsid w:val="0050034A"/>
    <w:rsid w:val="0052294F"/>
    <w:rsid w:val="00573DEB"/>
    <w:rsid w:val="00576D5B"/>
    <w:rsid w:val="005A7615"/>
    <w:rsid w:val="005E0032"/>
    <w:rsid w:val="0061040E"/>
    <w:rsid w:val="00652B64"/>
    <w:rsid w:val="006568C8"/>
    <w:rsid w:val="006B4C98"/>
    <w:rsid w:val="006F4B8F"/>
    <w:rsid w:val="006F7F14"/>
    <w:rsid w:val="00741AB3"/>
    <w:rsid w:val="00786361"/>
    <w:rsid w:val="007E6D0A"/>
    <w:rsid w:val="00812707"/>
    <w:rsid w:val="008242B7"/>
    <w:rsid w:val="00842BFF"/>
    <w:rsid w:val="008922B9"/>
    <w:rsid w:val="008C54D6"/>
    <w:rsid w:val="008F4574"/>
    <w:rsid w:val="008F5EDD"/>
    <w:rsid w:val="0096520F"/>
    <w:rsid w:val="0099691C"/>
    <w:rsid w:val="00997271"/>
    <w:rsid w:val="009A221B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AF4831"/>
    <w:rsid w:val="00BC1E61"/>
    <w:rsid w:val="00BD3551"/>
    <w:rsid w:val="00BE3893"/>
    <w:rsid w:val="00C023D2"/>
    <w:rsid w:val="00C229A7"/>
    <w:rsid w:val="00C37CA0"/>
    <w:rsid w:val="00C5090D"/>
    <w:rsid w:val="00C713B1"/>
    <w:rsid w:val="00CB52E7"/>
    <w:rsid w:val="00CF2ACC"/>
    <w:rsid w:val="00DD4C28"/>
    <w:rsid w:val="00E163A2"/>
    <w:rsid w:val="00E2665E"/>
    <w:rsid w:val="00E33A0F"/>
    <w:rsid w:val="00E36FB5"/>
    <w:rsid w:val="00EA1BE6"/>
    <w:rsid w:val="00EC61EB"/>
    <w:rsid w:val="00EF30D4"/>
    <w:rsid w:val="00F15E9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8F45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Feedback.jp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6/6.5.2/6.5.2-SD2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6/6.5.2/6.5.2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2022-03-27T15:38:00Z</cp:lastPrinted>
  <dcterms:created xsi:type="dcterms:W3CDTF">2022-03-27T15:51:00Z</dcterms:created>
  <dcterms:modified xsi:type="dcterms:W3CDTF">2022-03-27T15:51:00Z</dcterms:modified>
</cp:coreProperties>
</file>