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C37CA0" w:rsidRPr="002C79C8" w:rsidRDefault="00C37CA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2C79C8">
        <w:rPr>
          <w:rStyle w:val="style18"/>
          <w:rFonts w:ascii="Amaranth" w:hAnsi="Amaranth"/>
          <w:color w:val="C00000"/>
          <w:sz w:val="28"/>
          <w:szCs w:val="28"/>
        </w:rPr>
        <w:t>2.</w:t>
      </w:r>
      <w:r>
        <w:rPr>
          <w:rStyle w:val="style18"/>
          <w:rFonts w:ascii="Amaranth" w:hAnsi="Amaranth"/>
          <w:color w:val="C00000"/>
          <w:sz w:val="28"/>
          <w:szCs w:val="28"/>
        </w:rPr>
        <w:t>4</w:t>
      </w:r>
      <w:r w:rsidRPr="002C79C8">
        <w:rPr>
          <w:rStyle w:val="style18"/>
          <w:rFonts w:ascii="Amaranth" w:hAnsi="Amaranth"/>
          <w:color w:val="C00000"/>
          <w:sz w:val="28"/>
          <w:szCs w:val="28"/>
        </w:rPr>
        <w:t>.</w:t>
      </w:r>
      <w:r>
        <w:rPr>
          <w:rStyle w:val="style18"/>
          <w:rFonts w:ascii="Amaranth" w:hAnsi="Amaranth"/>
          <w:color w:val="C00000"/>
          <w:sz w:val="28"/>
          <w:szCs w:val="28"/>
        </w:rPr>
        <w:t xml:space="preserve"> Number of Revaluation Applications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Semester-wise Number of Applications Received for   </w:t>
            </w: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 xml:space="preserve">   Revaluation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9525" b="9525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Programme-wise Number of Applications Received for   </w:t>
            </w: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 xml:space="preserve">   Revaluation 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9525" b="9525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Revaluation Result Analysis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0" t="0" r="9525" b="9525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Semester-wise Details of Revaluation Applications for </w:t>
            </w: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br/>
              <w:t xml:space="preserve">   Last Five Years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38150" cy="419100"/>
                  <wp:effectExtent l="0" t="0" r="0" b="0"/>
                  <wp:docPr id="1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847" t="6076" r="3641" b="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Pr="00741AB3" w:rsidRDefault="00CF2ACC" w:rsidP="00E33A0F">
      <w:pPr>
        <w:rPr>
          <w:sz w:val="28"/>
          <w:szCs w:val="28"/>
        </w:rPr>
      </w:pPr>
      <w:r w:rsidRPr="00741AB3">
        <w:rPr>
          <w:sz w:val="28"/>
          <w:szCs w:val="28"/>
        </w:rPr>
        <w:t>www.fatimacollegemdu.org/AQAR/C-36529/2020-2021/</w:t>
      </w:r>
    </w:p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4"/>
      <w:footerReference w:type="default" r:id="rId15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98C" w:rsidRDefault="009A298C" w:rsidP="00EF30D4">
      <w:pPr>
        <w:spacing w:after="0" w:line="240" w:lineRule="auto"/>
      </w:pPr>
      <w:r>
        <w:separator/>
      </w:r>
    </w:p>
  </w:endnote>
  <w:endnote w:type="continuationSeparator" w:id="1">
    <w:p w:rsidR="009A298C" w:rsidRDefault="009A298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98C" w:rsidRDefault="009A298C" w:rsidP="00EF30D4">
      <w:pPr>
        <w:spacing w:after="0" w:line="240" w:lineRule="auto"/>
      </w:pPr>
      <w:r>
        <w:separator/>
      </w:r>
    </w:p>
  </w:footnote>
  <w:footnote w:type="continuationSeparator" w:id="1">
    <w:p w:rsidR="009A298C" w:rsidRDefault="009A298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93D25" w:rsidRPr="00893D25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893D25" w:rsidP="00C713B1">
    <w:pPr>
      <w:pStyle w:val="Header"/>
    </w:pPr>
    <w:r w:rsidRPr="00893D25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42BFF"/>
    <w:rsid w:val="00893D25"/>
    <w:rsid w:val="008C54D6"/>
    <w:rsid w:val="008F5EDD"/>
    <w:rsid w:val="0096520F"/>
    <w:rsid w:val="00997271"/>
    <w:rsid w:val="009A298C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D4C28"/>
    <w:rsid w:val="00DD6551"/>
    <w:rsid w:val="00E110F1"/>
    <w:rsid w:val="00E163A2"/>
    <w:rsid w:val="00E2665E"/>
    <w:rsid w:val="00E33A0F"/>
    <w:rsid w:val="00E36FB5"/>
    <w:rsid w:val="00EA1BE6"/>
    <w:rsid w:val="00EC61EB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atimacollegemdu.org/NAAC-IV-CYCLE/C-36529/PoI/2Students/2.4/Semwise-Revaluation.pdf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atimacollegemdu.org/NAAC-IV-CYCLE/C-36529/PoI/2Students/2.4/RevaluationApplicationDetails.xl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timacollegemdu.org/NAAC-IV-CYCLE/C-36529/PoI/2Students/2.4/Revaluation-Analysis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fatimacollegemdu.org/NAAC-IV-CYCLE/C-36529/PoI/2Students/2.4/ProgWiseRevaluatio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2</cp:revision>
  <dcterms:created xsi:type="dcterms:W3CDTF">2022-03-28T05:10:00Z</dcterms:created>
  <dcterms:modified xsi:type="dcterms:W3CDTF">2022-03-28T05:10:00Z</dcterms:modified>
</cp:coreProperties>
</file>